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45" w:rsidRDefault="004468FD">
      <w:pPr>
        <w:spacing w:after="0" w:line="360" w:lineRule="auto"/>
        <w:ind w:left="-15" w:right="139" w:firstLine="0"/>
        <w:jc w:val="center"/>
        <w:rPr>
          <w:b/>
        </w:rPr>
      </w:pPr>
      <w:r>
        <w:rPr>
          <w:b/>
        </w:rPr>
        <w:t>Перечень критериев и показателей самодиагностики</w:t>
      </w:r>
    </w:p>
    <w:p w:rsidR="00387C45" w:rsidRDefault="004468FD">
      <w:pPr>
        <w:spacing w:after="0" w:line="360" w:lineRule="auto"/>
        <w:ind w:left="-15" w:right="139" w:firstLine="0"/>
        <w:jc w:val="center"/>
        <w:rPr>
          <w:b/>
        </w:rPr>
      </w:pPr>
      <w:r>
        <w:rPr>
          <w:b/>
        </w:rPr>
        <w:t xml:space="preserve">проекта «Школа </w:t>
      </w:r>
      <w:proofErr w:type="spellStart"/>
      <w:r>
        <w:rPr>
          <w:b/>
        </w:rPr>
        <w:t>Минпросвещения</w:t>
      </w:r>
      <w:proofErr w:type="spellEnd"/>
      <w:r>
        <w:rPr>
          <w:b/>
        </w:rPr>
        <w:t xml:space="preserve"> России»</w:t>
      </w:r>
      <w:r>
        <w:rPr>
          <w:rStyle w:val="a5"/>
          <w:b/>
        </w:rPr>
        <w:footnoteReference w:id="1"/>
      </w:r>
    </w:p>
    <w:p w:rsidR="00387C45" w:rsidRDefault="004468FD">
      <w:pPr>
        <w:spacing w:after="0" w:line="360" w:lineRule="auto"/>
        <w:ind w:left="0" w:right="0" w:firstLine="0"/>
      </w:pPr>
      <w:r>
        <w:tab/>
        <w:t xml:space="preserve">Критерии и показатели самодиагностики проекта «Школа </w:t>
      </w:r>
      <w:proofErr w:type="spellStart"/>
      <w:r>
        <w:t>Минпросвещения</w:t>
      </w:r>
      <w:proofErr w:type="spellEnd"/>
      <w:r>
        <w:t xml:space="preserve"> России» (далее – проект), определенные в соответствии с Концепцией проекта, поддержанной Коллегией Министерства просвещения Российской Федерации (протокол от 8 апреля 2022 г. № ПК-1вн) и применяемые в 2023 году, в том числе при автоматизированной самодиагностике в период с 1 по 13 ноября 2023 года, показали, помимо прочего, необходимость их доработки в целях учета реализуемых образовательных программ, наличия (отсутствия) обучающихся с ограниченными возможностями здоровья, иной специфики.</w:t>
      </w:r>
    </w:p>
    <w:p w:rsidR="00387C45" w:rsidRDefault="004468FD">
      <w:pPr>
        <w:spacing w:after="0" w:line="360" w:lineRule="auto"/>
        <w:ind w:left="0" w:right="0" w:firstLine="0"/>
      </w:pPr>
      <w:r>
        <w:tab/>
        <w:t>В 2024 году федеральным оператором проекта</w:t>
      </w:r>
      <w:r>
        <w:rPr>
          <w:rStyle w:val="a5"/>
        </w:rPr>
        <w:footnoteReference w:id="2"/>
      </w:r>
      <w:r>
        <w:t xml:space="preserve"> совместно с региональными ответственными за реализацию проекта представлены предложения по доработке перечня критериев и показателей самодиагностики (проведена дифференциация в зависимости от реализуемых общеобразовательных программ и иной специфики образовательных организаций) с учетом опыта регионов, при участии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курирующих соответствующие магистральные направления и ключевые условия проекта, подготовлены изменения в критерии и показатели самодиагностики.</w:t>
      </w:r>
    </w:p>
    <w:p w:rsidR="00387C45" w:rsidRDefault="004468FD">
      <w:pPr>
        <w:spacing w:after="0" w:line="360" w:lineRule="auto"/>
        <w:ind w:left="0" w:right="0" w:firstLine="0"/>
      </w:pPr>
      <w:r>
        <w:tab/>
        <w:t>Обновленный подход к формированию перечня критериев и показателей подразумевает наличие 21 варианта самодиагностики в зависимости от реализуемых общеобразовательной организацией программ общего образования, наличия либо отсутствия обучающихся с ограниченными возможностями здоровья, инвалидов (приложения № 1‒21).</w:t>
      </w:r>
    </w:p>
    <w:p w:rsidR="00387C45" w:rsidRDefault="004468FD">
      <w:pPr>
        <w:spacing w:after="0" w:line="360" w:lineRule="auto"/>
        <w:ind w:left="0" w:right="0" w:firstLine="0"/>
      </w:pPr>
      <w:r>
        <w:rPr>
          <w:b/>
        </w:rPr>
        <w:t>Каждая из общеобразовательных организаций проходит один вариант самодиагностики</w:t>
      </w:r>
      <w:r>
        <w:rPr>
          <w:rStyle w:val="a5"/>
          <w:b/>
        </w:rPr>
        <w:footnoteReference w:id="3"/>
      </w:r>
      <w:r>
        <w:t>.</w:t>
      </w: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обучаются</w:t>
      </w:r>
      <w:r>
        <w:t xml:space="preserve"> лица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1.2. Реализация учебных планов одного или нескольких профилей обучения, предоставление обучающимся возможности формирования индивидуальных учебных планов </w:t>
            </w:r>
          </w:p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702" w:firstLine="0"/>
              <w:jc w:val="left"/>
            </w:pPr>
            <w:r>
              <w:rPr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1.3.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1.4. Обеспеченность учебниками и учебными пособиями, в том числе специальными учебниками и учебными </w:t>
            </w:r>
            <w:r>
              <w:rPr>
                <w:sz w:val="22"/>
              </w:rPr>
              <w:lastRenderedPageBreak/>
              <w:t xml:space="preserve">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1.5.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1.9.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1.10.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1.11.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1.12.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1.13.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1.14.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1.15.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1.16.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1.17.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(далее – </w:t>
            </w:r>
            <w:r>
              <w:rPr>
                <w:b/>
                <w:sz w:val="22"/>
              </w:rPr>
              <w:lastRenderedPageBreak/>
              <w:t>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1.18.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1.23.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1.24.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1.25.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1.26.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r>
              <w:rPr>
                <w:sz w:val="22"/>
              </w:rPr>
              <w:lastRenderedPageBreak/>
              <w:t xml:space="preserve">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1.27.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40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</w:t>
            </w:r>
            <w:r>
              <w:rPr>
                <w:sz w:val="22"/>
              </w:rPr>
              <w:lastRenderedPageBreak/>
              <w:t xml:space="preserve">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средств </w:t>
            </w:r>
            <w:r>
              <w:rPr>
                <w:b/>
                <w:sz w:val="22"/>
              </w:rPr>
              <w:t>(«критический»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</w:t>
            </w:r>
            <w:r>
              <w:rPr>
                <w:sz w:val="22"/>
              </w:rPr>
              <w:lastRenderedPageBreak/>
              <w:t xml:space="preserve">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lastRenderedPageBreak/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мобильные технопарки </w:t>
            </w:r>
            <w:r>
              <w:rPr>
                <w:sz w:val="22"/>
              </w:rPr>
              <w:lastRenderedPageBreak/>
              <w:t>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</w:t>
            </w:r>
            <w:r>
              <w:rPr>
                <w:sz w:val="22"/>
              </w:rPr>
              <w:lastRenderedPageBreak/>
              <w:t xml:space="preserve">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</w:t>
            </w:r>
            <w:r>
              <w:rPr>
                <w:sz w:val="22"/>
              </w:rPr>
              <w:lastRenderedPageBreak/>
              <w:t xml:space="preserve">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</w:t>
            </w:r>
            <w:r>
              <w:rPr>
                <w:sz w:val="22"/>
              </w:rPr>
              <w:lastRenderedPageBreak/>
              <w:t xml:space="preserve">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8.9. Функционирование школьного информационно-библиотечного центра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15‒28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29‒39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40‒53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13‒20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21‒24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10‒16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17‒26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27‒31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71‒122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123‒173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174‒213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  <w:rPr>
          <w:b/>
          <w:sz w:val="16"/>
        </w:rPr>
      </w:pPr>
      <w:r>
        <w:rPr>
          <w:b/>
          <w:sz w:val="16"/>
        </w:rP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2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отсутствуют</w:t>
      </w:r>
      <w:r>
        <w:t xml:space="preserve"> лица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1.2. Реализация учебных планов одного или нескольких профилей обучения, предоставление обучающимся возможности формирования индивидуальных учебных планов </w:t>
            </w:r>
          </w:p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702" w:firstLine="0"/>
              <w:jc w:val="left"/>
            </w:pPr>
            <w:r>
              <w:rPr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1.3.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1.4. </w:t>
            </w:r>
            <w:r w:rsidRPr="001E607D">
              <w:rPr>
                <w:sz w:val="22"/>
                <w:highlight w:val="green"/>
              </w:rPr>
              <w:t>Обеспеченность учебниками и учебными пособиями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1.5. Применение электронных образовательных ресурсов из федерального перечня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1.9.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1.10.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1.11.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1.12.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1.13.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1.14.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1.15.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1.16.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1.17.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(далее – </w:t>
            </w:r>
            <w:r>
              <w:rPr>
                <w:b/>
                <w:sz w:val="22"/>
              </w:rPr>
              <w:lastRenderedPageBreak/>
              <w:t>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1.18.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1.21.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32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учащихся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</w:t>
            </w:r>
            <w:r>
              <w:rPr>
                <w:sz w:val="22"/>
              </w:rPr>
              <w:lastRenderedPageBreak/>
              <w:t xml:space="preserve">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Pr="001E607D" w:rsidRDefault="004468FD">
            <w:pPr>
              <w:spacing w:after="0" w:line="276" w:lineRule="auto"/>
              <w:ind w:left="2" w:right="0" w:firstLine="0"/>
              <w:jc w:val="left"/>
              <w:rPr>
                <w:highlight w:val="green"/>
              </w:rPr>
            </w:pPr>
            <w:r w:rsidRPr="001E607D">
              <w:rPr>
                <w:sz w:val="22"/>
                <w:highlight w:val="green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 w:rsidRPr="001E607D">
              <w:rPr>
                <w:sz w:val="22"/>
                <w:highlight w:val="green"/>
              </w:rPr>
              <w:t>Специальной олимпиады России, Всероссийских соревнованиях и спартакиадах Всероссийской федерации</w:t>
            </w:r>
            <w:r>
              <w:rPr>
                <w:sz w:val="22"/>
              </w:rPr>
              <w:t xml:space="preserve"> </w:t>
            </w:r>
            <w:r w:rsidRPr="001E607D">
              <w:rPr>
                <w:sz w:val="22"/>
                <w:highlight w:val="green"/>
              </w:rPr>
              <w:lastRenderedPageBreak/>
              <w:t>спорта лиц с интеллектуальными нарушениями)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20‒22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</w:t>
            </w:r>
            <w:r>
              <w:rPr>
                <w:sz w:val="22"/>
              </w:rPr>
              <w:lastRenderedPageBreak/>
              <w:t xml:space="preserve">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sz w:val="22"/>
              </w:rPr>
              <w:t xml:space="preserve">4.2. Реализация рабочей программы воспитания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</w:t>
            </w:r>
            <w:r w:rsidRPr="001E607D">
              <w:rPr>
                <w:sz w:val="22"/>
                <w:highlight w:val="green"/>
              </w:rPr>
              <w:t>Участие обучающихся в волонтерском движении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</w:pPr>
      <w:r>
        <w:rPr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</w:t>
            </w:r>
            <w:r>
              <w:rPr>
                <w:sz w:val="22"/>
              </w:rPr>
              <w:lastRenderedPageBreak/>
              <w:t xml:space="preserve">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5.14. Участие обучающихся в чемпионатах по профессиональному мастерству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</w:t>
            </w:r>
            <w:r>
              <w:rPr>
                <w:sz w:val="22"/>
              </w:rPr>
              <w:lastRenderedPageBreak/>
              <w:t xml:space="preserve">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Наличие в кабинете педагога-психолога </w:t>
            </w:r>
            <w:r>
              <w:rPr>
                <w:sz w:val="22"/>
              </w:rPr>
              <w:lastRenderedPageBreak/>
              <w:t xml:space="preserve">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  <w:rPr>
          <w:sz w:val="16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  <w:rPr>
          <w:sz w:val="16"/>
        </w:rPr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9–22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23–31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32‒40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20‒22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6‒12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16‒18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65‒115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116‒163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164‒197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</w:t>
            </w:r>
            <w:r>
              <w:rPr>
                <w:sz w:val="22"/>
              </w:rPr>
              <w:t xml:space="preserve">: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среднему уровню) </w:t>
            </w:r>
          </w:p>
        </w:tc>
      </w:tr>
    </w:tbl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3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 xml:space="preserve">обучаются </w:t>
      </w:r>
      <w:r>
        <w:t>обучающиеся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387C45">
            <w:pPr>
              <w:spacing w:after="0" w:line="264" w:lineRule="auto"/>
              <w:ind w:left="0" w:right="173" w:firstLine="0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4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1.4. Применение электронных образовательных ресурсов из федерального перечня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1.10.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1.11.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1.13. Разработанность локальных актов (далее ‒ ЛА) в части организации образования обучающихся с ОВЗ, с </w:t>
            </w:r>
            <w:r>
              <w:rPr>
                <w:sz w:val="22"/>
              </w:rPr>
              <w:lastRenderedPageBreak/>
              <w:t xml:space="preserve">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1.14.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1.17.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1.20.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1.21.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33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учащихся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средств </w:t>
            </w:r>
            <w:r>
              <w:rPr>
                <w:b/>
                <w:sz w:val="22"/>
              </w:rPr>
              <w:t>(«критический»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</w:t>
            </w:r>
            <w:r>
              <w:rPr>
                <w:sz w:val="22"/>
              </w:rPr>
              <w:lastRenderedPageBreak/>
              <w:t xml:space="preserve">школьников «Президентские состязания» и Всероссийских спортивных играх школьников </w:t>
            </w:r>
          </w:p>
          <w:p w:rsidR="00387C45" w:rsidRPr="007741E9" w:rsidRDefault="004468FD">
            <w:pPr>
              <w:spacing w:after="0" w:line="276" w:lineRule="auto"/>
              <w:ind w:left="2" w:right="0" w:firstLine="0"/>
              <w:jc w:val="left"/>
              <w:rPr>
                <w:highlight w:val="green"/>
              </w:rPr>
            </w:pPr>
            <w:r w:rsidRPr="007741E9">
              <w:rPr>
                <w:sz w:val="22"/>
                <w:highlight w:val="green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 w:rsidRPr="007741E9">
              <w:rPr>
                <w:sz w:val="22"/>
                <w:highlight w:val="green"/>
              </w:rPr>
              <w:t>Специальной олимпиады России, Всероссийских соревнованиях и спартакиадах Всероссийской федерации спорта лиц с интеллектуальными нарушениями)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</w:t>
            </w:r>
            <w:r>
              <w:rPr>
                <w:sz w:val="22"/>
              </w:rPr>
              <w:lastRenderedPageBreak/>
              <w:t xml:space="preserve">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</w:t>
            </w:r>
            <w:r>
              <w:rPr>
                <w:sz w:val="22"/>
              </w:rPr>
              <w:lastRenderedPageBreak/>
              <w:t xml:space="preserve">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9‒14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15‒18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19‒21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0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-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</w:t>
            </w:r>
            <w:r>
              <w:rPr>
                <w:sz w:val="22"/>
              </w:rPr>
              <w:lastRenderedPageBreak/>
              <w:t xml:space="preserve">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7.2.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7.3.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7.4.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включены в сетевые профессиональные сообщества по обмену </w:t>
            </w:r>
            <w:r>
              <w:rPr>
                <w:sz w:val="22"/>
              </w:rPr>
              <w:lastRenderedPageBreak/>
              <w:t>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9–22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23-32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33-41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13‒20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21‒24 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9‒14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10‒15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16‒25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26‒29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6‒11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15‒16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59‒106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</w:t>
            </w:r>
            <w:r>
              <w:rPr>
                <w:b/>
                <w:sz w:val="22"/>
              </w:rPr>
              <w:t xml:space="preserve">(кроме «Профориентация») </w:t>
            </w:r>
            <w:r>
              <w:rPr>
                <w:sz w:val="22"/>
              </w:rPr>
              <w:t xml:space="preserve">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107‒152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153‒182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4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 xml:space="preserve">отсутствуют </w:t>
      </w:r>
      <w:r>
        <w:t>обучающиеся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387C45">
            <w:pPr>
              <w:spacing w:after="0" w:line="264" w:lineRule="auto"/>
              <w:ind w:left="0" w:right="173" w:firstLine="0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4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1.4. Применение электронных образовательных ресурсов из федерального перечня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1.10.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1.11. Сетевая форма реализации 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1.13. Разработанность локальных актов (далее ‒ ЛА) в части организации образования обучающихся с ОВЗ, с </w:t>
            </w:r>
            <w:r>
              <w:rPr>
                <w:sz w:val="22"/>
              </w:rPr>
              <w:lastRenderedPageBreak/>
              <w:t xml:space="preserve">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1.14.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1.15.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учащихся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средств </w:t>
            </w:r>
            <w:r>
              <w:rPr>
                <w:b/>
                <w:sz w:val="22"/>
              </w:rPr>
              <w:t>(«критический»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Pr="000E39E0" w:rsidRDefault="004468FD">
            <w:pPr>
              <w:spacing w:after="0" w:line="276" w:lineRule="auto"/>
              <w:ind w:left="2" w:right="0" w:firstLine="0"/>
              <w:jc w:val="left"/>
              <w:rPr>
                <w:highlight w:val="green"/>
              </w:rPr>
            </w:pPr>
            <w:r w:rsidRPr="000E39E0">
              <w:rPr>
                <w:sz w:val="22"/>
                <w:highlight w:val="green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 w:rsidRPr="000E39E0">
              <w:rPr>
                <w:sz w:val="22"/>
                <w:highlight w:val="green"/>
              </w:rPr>
              <w:t>Специальной олимпиады России, Всероссийских соревнованиях и спартакиадах Всероссийской федерации спорта лиц с интеллектуальными нарушениями)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9‒14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15‒18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19‒21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0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t>‒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7.2.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7.3.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7.4.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7.5.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в организации отдельного кабинета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Наличие в кабинете педагога-психолога </w:t>
            </w:r>
            <w:r>
              <w:rPr>
                <w:sz w:val="22"/>
              </w:rPr>
              <w:lastRenderedPageBreak/>
              <w:t xml:space="preserve">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9‒16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17‒22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23‒28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20‒22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9‒14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10‒15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16‒25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26‒29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6‒10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11‒13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14‒15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59‒99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</w:t>
            </w:r>
            <w:r>
              <w:rPr>
                <w:b/>
                <w:sz w:val="22"/>
              </w:rPr>
              <w:t xml:space="preserve">(кроме «Профориентация») </w:t>
            </w:r>
            <w:r>
              <w:rPr>
                <w:sz w:val="22"/>
              </w:rPr>
              <w:t xml:space="preserve">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100‒140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141‒166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5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обучаются</w:t>
      </w:r>
      <w:r>
        <w:t xml:space="preserve"> лица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1.10.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1.11.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1.12.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1.13.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 xml:space="preserve">1.14. Сетевая форма реализации </w:t>
            </w:r>
            <w:r>
              <w:rPr>
                <w:sz w:val="22"/>
              </w:rPr>
              <w:lastRenderedPageBreak/>
              <w:t>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Программно-методическое обеспечение обучения и воспитания по федеральным </w:t>
            </w:r>
            <w:r>
              <w:rPr>
                <w:sz w:val="22"/>
              </w:rPr>
              <w:lastRenderedPageBreak/>
              <w:t xml:space="preserve">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1.20.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1.23.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1.24.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12‒25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26‒36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37‒48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lastRenderedPageBreak/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</w:t>
            </w:r>
            <w:r>
              <w:rPr>
                <w:sz w:val="22"/>
              </w:rPr>
              <w:lastRenderedPageBreak/>
              <w:t xml:space="preserve">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</w:t>
            </w:r>
            <w:r>
              <w:rPr>
                <w:sz w:val="22"/>
              </w:rPr>
              <w:lastRenderedPageBreak/>
              <w:t xml:space="preserve">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</w:t>
            </w:r>
            <w:r>
              <w:rPr>
                <w:sz w:val="22"/>
              </w:rPr>
              <w:lastRenderedPageBreak/>
              <w:t xml:space="preserve">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12‒25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26‒36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37‒48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13‒20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21‒24 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68‒119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120‒171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172‒208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lastRenderedPageBreak/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6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отсутствуют</w:t>
      </w:r>
      <w:r>
        <w:t xml:space="preserve"> обучающиеся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1.10.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1.11.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1.12.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1.13.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 xml:space="preserve">1.14. Сетевая форма реализации </w:t>
            </w:r>
            <w:r>
              <w:rPr>
                <w:sz w:val="22"/>
              </w:rPr>
              <w:lastRenderedPageBreak/>
              <w:t>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1.18.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10‒22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23‒29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30‒35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</w:t>
            </w:r>
            <w:r>
              <w:rPr>
                <w:sz w:val="22"/>
              </w:rPr>
              <w:lastRenderedPageBreak/>
              <w:t xml:space="preserve">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средств </w:t>
            </w:r>
            <w:r>
              <w:rPr>
                <w:b/>
                <w:sz w:val="22"/>
              </w:rPr>
              <w:t>(«критический»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</w:t>
            </w:r>
            <w:r>
              <w:rPr>
                <w:sz w:val="22"/>
              </w:rPr>
              <w:lastRenderedPageBreak/>
              <w:t xml:space="preserve">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lastRenderedPageBreak/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20‒22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</w:t>
            </w:r>
            <w:r>
              <w:rPr>
                <w:sz w:val="22"/>
              </w:rPr>
              <w:lastRenderedPageBreak/>
              <w:t xml:space="preserve">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lastRenderedPageBreak/>
              <w:t xml:space="preserve">6.1. Использование единых подходов к штатному расписанию (количество </w:t>
            </w:r>
            <w:r>
              <w:rPr>
                <w:sz w:val="22"/>
              </w:rPr>
              <w:lastRenderedPageBreak/>
              <w:t xml:space="preserve">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</w:t>
            </w:r>
            <w:r>
              <w:rPr>
                <w:sz w:val="22"/>
              </w:rPr>
              <w:lastRenderedPageBreak/>
              <w:t xml:space="preserve">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Организация психолого-</w:t>
            </w:r>
            <w:r>
              <w:rPr>
                <w:b/>
                <w:sz w:val="22"/>
              </w:rPr>
              <w:lastRenderedPageBreak/>
              <w:t xml:space="preserve">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7.1. Наличие в общеобразовательной </w:t>
            </w:r>
            <w:r>
              <w:rPr>
                <w:sz w:val="22"/>
              </w:rPr>
              <w:lastRenderedPageBreak/>
              <w:t xml:space="preserve">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23‒29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30‒35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20‒22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6‒12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16‒18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66‒115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116‒161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162‒192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lastRenderedPageBreak/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7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обучаются</w:t>
      </w:r>
      <w:r>
        <w:t xml:space="preserve"> лица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1.10.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1.11.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1.12.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1.13.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 xml:space="preserve">1.14. Сетевая форма реализации </w:t>
            </w:r>
            <w:r>
              <w:rPr>
                <w:sz w:val="22"/>
              </w:rPr>
              <w:lastRenderedPageBreak/>
              <w:t>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Программно-методическое обеспечение обучения и воспитания по федеральным </w:t>
            </w:r>
            <w:r>
              <w:rPr>
                <w:sz w:val="22"/>
              </w:rPr>
              <w:lastRenderedPageBreak/>
              <w:t xml:space="preserve">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1.20.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1.23.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1.24.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37‒48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2.4.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2.10.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20‒23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lastRenderedPageBreak/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</w:t>
            </w:r>
            <w:r>
              <w:rPr>
                <w:sz w:val="22"/>
              </w:rPr>
              <w:lastRenderedPageBreak/>
              <w:t xml:space="preserve">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10‒14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15‒18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19‒21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</w:t>
            </w:r>
            <w:r>
              <w:rPr>
                <w:sz w:val="22"/>
              </w:rPr>
              <w:lastRenderedPageBreak/>
              <w:t xml:space="preserve">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</w:t>
            </w:r>
            <w:r>
              <w:rPr>
                <w:sz w:val="22"/>
              </w:rPr>
              <w:lastRenderedPageBreak/>
              <w:t>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</w:t>
            </w:r>
            <w:r>
              <w:rPr>
                <w:sz w:val="22"/>
              </w:rPr>
              <w:lastRenderedPageBreak/>
              <w:t xml:space="preserve">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12‒25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26‒36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37‒48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7‒11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20‒23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68‒117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118‒168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169‒206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8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 xml:space="preserve">отсутствуют </w:t>
      </w:r>
      <w:r>
        <w:t>обучающиеся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1.10.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1.11.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1.12.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1.13.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 xml:space="preserve">1.14. Сетевая форма реализации </w:t>
            </w:r>
            <w:r>
              <w:rPr>
                <w:sz w:val="22"/>
              </w:rPr>
              <w:lastRenderedPageBreak/>
              <w:t>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1.18.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23‒29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30‒35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</w:t>
            </w:r>
            <w:r>
              <w:rPr>
                <w:sz w:val="22"/>
              </w:rPr>
              <w:lastRenderedPageBreak/>
              <w:t xml:space="preserve">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2.4.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</w:t>
            </w:r>
            <w:r>
              <w:rPr>
                <w:sz w:val="22"/>
              </w:rPr>
              <w:lastRenderedPageBreak/>
              <w:t xml:space="preserve">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12‒18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19‒21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10‒14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15‒18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19‒21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lastRenderedPageBreak/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</w:t>
            </w:r>
            <w:r>
              <w:rPr>
                <w:sz w:val="22"/>
              </w:rPr>
              <w:lastRenderedPageBreak/>
              <w:t xml:space="preserve">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lastRenderedPageBreak/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</w:t>
            </w:r>
            <w:r>
              <w:rPr>
                <w:sz w:val="22"/>
              </w:rPr>
              <w:lastRenderedPageBreak/>
              <w:t xml:space="preserve">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</w:t>
            </w:r>
            <w:r>
              <w:rPr>
                <w:sz w:val="22"/>
              </w:rPr>
              <w:lastRenderedPageBreak/>
              <w:t xml:space="preserve">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23‒29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30‒35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10‒14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15‒18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19‒21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6‒12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16‒18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66‒113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114‒159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160‒190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lastRenderedPageBreak/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9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обучаются</w:t>
      </w:r>
      <w:r>
        <w:t xml:space="preserve"> лица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1.2. Реализация учебных планов одного или нескольких профилей обучения, предоставление обучающимся возможности формирования индивидуальных учебных планов </w:t>
            </w:r>
          </w:p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702" w:firstLine="0"/>
              <w:jc w:val="left"/>
            </w:pPr>
            <w:r>
              <w:rPr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1.3.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1.4.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1.5.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1.9.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1.10.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1.11.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1.12.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1.13.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1.14.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1.15.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1.16.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1.17.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(далее – </w:t>
            </w:r>
            <w:r>
              <w:rPr>
                <w:b/>
                <w:sz w:val="22"/>
              </w:rPr>
              <w:lastRenderedPageBreak/>
              <w:t>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1.18.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1.23.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1.24.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1.25.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1.26.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r>
              <w:rPr>
                <w:sz w:val="22"/>
              </w:rPr>
              <w:lastRenderedPageBreak/>
              <w:t xml:space="preserve">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1.27.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40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профилактике курения табака, </w:t>
            </w:r>
            <w:r>
              <w:rPr>
                <w:sz w:val="22"/>
              </w:rPr>
              <w:lastRenderedPageBreak/>
              <w:t xml:space="preserve">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2.4.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</w:t>
            </w:r>
            <w:r>
              <w:rPr>
                <w:sz w:val="22"/>
              </w:rPr>
              <w:lastRenderedPageBreak/>
              <w:t xml:space="preserve">спортивных играх школьников </w:t>
            </w:r>
          </w:p>
          <w:p w:rsidR="00387C45" w:rsidRPr="00694618" w:rsidRDefault="004468FD">
            <w:pPr>
              <w:spacing w:after="0" w:line="276" w:lineRule="auto"/>
              <w:ind w:left="2" w:right="0" w:firstLine="0"/>
              <w:jc w:val="left"/>
              <w:rPr>
                <w:highlight w:val="green"/>
              </w:rPr>
            </w:pPr>
            <w:r>
              <w:rPr>
                <w:sz w:val="22"/>
              </w:rPr>
              <w:t>«</w:t>
            </w:r>
            <w:r w:rsidRPr="00694618">
              <w:rPr>
                <w:sz w:val="22"/>
                <w:highlight w:val="green"/>
              </w:rPr>
              <w:t xml:space="preserve">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 w:rsidRPr="00694618">
              <w:rPr>
                <w:sz w:val="22"/>
                <w:highlight w:val="green"/>
              </w:rPr>
              <w:t>Специальной олимпиады России, Всероссийских соревнованиях и спартакиадах Всероссийской федерации спорта лиц с интеллектуальными нарушениями)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2.10.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</w:t>
            </w:r>
            <w:r>
              <w:rPr>
                <w:sz w:val="22"/>
              </w:rPr>
              <w:lastRenderedPageBreak/>
              <w:t xml:space="preserve">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</w:t>
            </w:r>
            <w:r>
              <w:rPr>
                <w:sz w:val="22"/>
              </w:rPr>
              <w:lastRenderedPageBreak/>
              <w:t xml:space="preserve">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</w:t>
            </w:r>
            <w:r>
              <w:rPr>
                <w:sz w:val="22"/>
              </w:rPr>
              <w:lastRenderedPageBreak/>
              <w:t xml:space="preserve">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Организация психолого-</w:t>
            </w:r>
            <w:r>
              <w:rPr>
                <w:b/>
                <w:sz w:val="22"/>
              </w:rPr>
              <w:lastRenderedPageBreak/>
              <w:t xml:space="preserve">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7.1. Наличие в общеобразовательной </w:t>
            </w:r>
            <w:r>
              <w:rPr>
                <w:sz w:val="22"/>
              </w:rPr>
              <w:lastRenderedPageBreak/>
              <w:t xml:space="preserve">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включены в сетевые профессиональные сообщества по обмену </w:t>
            </w:r>
            <w:r>
              <w:rPr>
                <w:sz w:val="22"/>
              </w:rPr>
              <w:lastRenderedPageBreak/>
              <w:t>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15‒28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29‒39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40‒53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7‒11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20‒23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71‒120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121‒171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172‒211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10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отсутствуют</w:t>
      </w:r>
      <w:r>
        <w:t xml:space="preserve"> обучающиеся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1.2. Реализация учебных планов одного или нескольких профилей обучения, предоставление обучающимся возможности формирования индивидуальных учебных планов </w:t>
            </w:r>
          </w:p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702" w:firstLine="0"/>
              <w:jc w:val="left"/>
            </w:pPr>
            <w:r>
              <w:rPr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1.3.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1.4. Обеспеченность учебниками и учебными пособиями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1.5.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1.9.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1.10.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1.11.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1.12.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1.13.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1.14.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1.15.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1.16.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1.17. Сетевая форма реализации 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(далее – </w:t>
            </w:r>
            <w:r>
              <w:rPr>
                <w:b/>
                <w:sz w:val="22"/>
              </w:rPr>
              <w:lastRenderedPageBreak/>
              <w:t>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1.18.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1.21.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32‒40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2.4.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12‒18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19‒21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</w:t>
            </w:r>
            <w:r>
              <w:rPr>
                <w:sz w:val="22"/>
              </w:rPr>
              <w:lastRenderedPageBreak/>
              <w:t xml:space="preserve">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7.5.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Наличие в кабинете педагога-психолога </w:t>
            </w:r>
            <w:r>
              <w:rPr>
                <w:sz w:val="22"/>
              </w:rPr>
              <w:lastRenderedPageBreak/>
              <w:t xml:space="preserve">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11‒23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24‒31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32‒40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7‒11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6‒12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16‒18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67‒114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115‒161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162‒195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11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обучаются</w:t>
      </w:r>
      <w:r>
        <w:t xml:space="preserve"> лица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1.2. Реализация учебных планов одного или нескольких профилей обучения, предоставление обучающимся возможности формирования индивидуальных учебных планов </w:t>
            </w:r>
          </w:p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702" w:firstLine="0"/>
              <w:jc w:val="left"/>
            </w:pPr>
            <w:r>
              <w:rPr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1.3.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1.4.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1.5.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1.9.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1.10.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1.11.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1.13.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1.14.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1.15.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1.16.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</w:t>
            </w:r>
            <w:r>
              <w:rPr>
                <w:sz w:val="22"/>
              </w:rPr>
              <w:lastRenderedPageBreak/>
              <w:t xml:space="preserve">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1.22.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1.23.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1.24.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1.25.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1.26.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14‒27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28‒38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39‒52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>2. Магистральное направление «Здоровье»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2.4.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</w:t>
            </w:r>
            <w:r>
              <w:rPr>
                <w:sz w:val="22"/>
              </w:rPr>
              <w:lastRenderedPageBreak/>
              <w:t xml:space="preserve">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2.10.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2.11. Наличие в кабинете учителя-логопеда и (или) учителя-дефектолога оборудованных зон </w:t>
            </w:r>
            <w:r>
              <w:rPr>
                <w:sz w:val="22"/>
              </w:rPr>
              <w:lastRenderedPageBreak/>
              <w:t>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20‒23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</w:t>
            </w:r>
            <w:r>
              <w:rPr>
                <w:sz w:val="22"/>
              </w:rPr>
              <w:lastRenderedPageBreak/>
              <w:t xml:space="preserve">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10‒14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15‒18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19‒21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</w:t>
            </w:r>
            <w:r>
              <w:rPr>
                <w:sz w:val="22"/>
              </w:rPr>
              <w:lastRenderedPageBreak/>
              <w:t xml:space="preserve">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</w:t>
            </w:r>
            <w:r>
              <w:rPr>
                <w:sz w:val="22"/>
              </w:rPr>
              <w:lastRenderedPageBreak/>
              <w:t xml:space="preserve">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Организация психолого-</w:t>
            </w:r>
            <w:r>
              <w:rPr>
                <w:b/>
                <w:sz w:val="22"/>
              </w:rPr>
              <w:lastRenderedPageBreak/>
              <w:t xml:space="preserve">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7.1. Наличие в общеобразовательной </w:t>
            </w:r>
            <w:r>
              <w:rPr>
                <w:sz w:val="22"/>
              </w:rPr>
              <w:lastRenderedPageBreak/>
              <w:t xml:space="preserve">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включены в сетевые профессиональные сообщества по обмену </w:t>
            </w:r>
            <w:r>
              <w:rPr>
                <w:sz w:val="22"/>
              </w:rPr>
              <w:lastRenderedPageBreak/>
              <w:t>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14‒27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28‒38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39‒52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7‒11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20‒23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70‒119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120‒170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171‒210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12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 xml:space="preserve">отсутствуют </w:t>
      </w:r>
      <w:r>
        <w:t>обучающиеся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1.2. Реализация учебных планов одного или нескольких профилей обучения, предоставление обучающимся возможности формирования индивидуальных учебных планов </w:t>
            </w:r>
          </w:p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702" w:firstLine="0"/>
              <w:jc w:val="left"/>
            </w:pPr>
            <w:r>
              <w:rPr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1.3.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1.4. Обеспеченность учебниками и учебными пособиями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1.5.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1.9.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1.10.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1.11.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1.13.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1.14.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lastRenderedPageBreak/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в региональном этапе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1.15.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1.16.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Разработанность локальных актов (далее ‒ ЛА) в части организации образования обучающихся с ОВЗ, с </w:t>
            </w:r>
            <w:r>
              <w:rPr>
                <w:sz w:val="22"/>
              </w:rPr>
              <w:lastRenderedPageBreak/>
              <w:t xml:space="preserve">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1.20.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10‒22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23‒30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31‒39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>2. Магистральное направление «Здоровье»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Наличие в образовательной организации спортивной инфраструктуры для занятий физической культурой и спортом, в том </w:t>
            </w:r>
            <w:r>
              <w:rPr>
                <w:sz w:val="22"/>
              </w:rPr>
              <w:lastRenderedPageBreak/>
              <w:t>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  <w:r>
              <w:rPr>
                <w:sz w:val="22"/>
              </w:rPr>
              <w:lastRenderedPageBreak/>
              <w:t xml:space="preserve">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12‒18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19‒21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3.6. Сетевая форма реализации дополнительных </w:t>
            </w:r>
            <w:r>
              <w:rPr>
                <w:sz w:val="22"/>
              </w:rPr>
              <w:lastRenderedPageBreak/>
              <w:t>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</w:t>
            </w:r>
            <w:r>
              <w:rPr>
                <w:sz w:val="22"/>
              </w:rPr>
              <w:lastRenderedPageBreak/>
              <w:t xml:space="preserve">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10‒14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15‒18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19‒21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</w:t>
            </w:r>
            <w:r>
              <w:rPr>
                <w:sz w:val="22"/>
              </w:rPr>
              <w:lastRenderedPageBreak/>
              <w:t xml:space="preserve">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7.5. Наличие в общеобразовательной организации учителя-логопеда (по основному месту работы (штатного), внешнего совместителя или привлеченного в рамках </w:t>
            </w:r>
            <w:r>
              <w:rPr>
                <w:sz w:val="22"/>
              </w:rPr>
              <w:lastRenderedPageBreak/>
              <w:t>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</w:t>
            </w:r>
            <w:r>
              <w:rPr>
                <w:sz w:val="22"/>
              </w:rPr>
              <w:lastRenderedPageBreak/>
              <w:t xml:space="preserve">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</w:t>
            </w:r>
            <w:r>
              <w:rPr>
                <w:sz w:val="22"/>
              </w:rPr>
              <w:lastRenderedPageBreak/>
              <w:t xml:space="preserve">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23‒30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31‒39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7‒11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6‒12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16‒18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66‒113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114‒160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161‒194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13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>обучаются</w:t>
      </w:r>
      <w:r>
        <w:t xml:space="preserve"> лица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1.2. Реализация учебных планов одного или нескольких профилей обучения, предоставление обучающимся возможности формирования индивидуальных учебных планов </w:t>
            </w:r>
          </w:p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702" w:firstLine="0"/>
              <w:jc w:val="left"/>
            </w:pPr>
            <w:r>
              <w:rPr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1.3.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1.4.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1.5.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1.9.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1.10.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1.11.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1.13.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1.14.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lastRenderedPageBreak/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в региональном этапе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1.15.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1.16. Сетевая форма реализации 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Разработанность локальных актов (далее ‒ ЛА) в части организации образования обучающихся с ОВЗ, с </w:t>
            </w:r>
            <w:r>
              <w:rPr>
                <w:sz w:val="22"/>
              </w:rPr>
              <w:lastRenderedPageBreak/>
              <w:t xml:space="preserve">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1.22.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1.23.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1.24.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1.25.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1.26.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14‒27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28‒38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39‒52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средств </w:t>
            </w:r>
            <w:r>
              <w:rPr>
                <w:b/>
                <w:sz w:val="22"/>
              </w:rPr>
              <w:t>(«критический»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</w:t>
            </w:r>
            <w:r>
              <w:rPr>
                <w:sz w:val="22"/>
              </w:rPr>
              <w:lastRenderedPageBreak/>
              <w:t xml:space="preserve">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</w:t>
            </w:r>
            <w:r>
              <w:rPr>
                <w:sz w:val="22"/>
              </w:rPr>
              <w:lastRenderedPageBreak/>
              <w:t xml:space="preserve">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</w:t>
            </w:r>
            <w:r>
              <w:rPr>
                <w:sz w:val="22"/>
              </w:rPr>
              <w:lastRenderedPageBreak/>
              <w:t xml:space="preserve">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</w:t>
            </w:r>
            <w:r>
              <w:rPr>
                <w:sz w:val="22"/>
              </w:rPr>
              <w:lastRenderedPageBreak/>
              <w:t>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</w:t>
            </w:r>
            <w:r>
              <w:rPr>
                <w:sz w:val="22"/>
              </w:rPr>
              <w:lastRenderedPageBreak/>
              <w:t xml:space="preserve">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14‒27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28‒38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39‒52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13‒20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21‒24 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70‒121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122‒172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173‒212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</w:pPr>
      <w: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14</w:t>
      </w:r>
    </w:p>
    <w:p w:rsidR="00387C45" w:rsidRDefault="004468FD">
      <w:pPr>
        <w:ind w:left="0" w:firstLine="0"/>
      </w:pPr>
      <w:r>
        <w:t>Критерии и показатели самодиагностики 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p w:rsidR="00387C45" w:rsidRDefault="004468FD">
      <w:pPr>
        <w:ind w:left="0" w:firstLine="0"/>
      </w:pPr>
      <w:r>
        <w:tab/>
        <w:t xml:space="preserve">В образовательной организации </w:t>
      </w:r>
      <w:r>
        <w:rPr>
          <w:b/>
        </w:rPr>
        <w:t xml:space="preserve">отсутствуют </w:t>
      </w:r>
      <w:r>
        <w:t>обучающиеся с ограниченными возможностями здоровья, с инвалидностью.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1.2. Реализация учебных планов одного или нескольких профилей обучения, предоставление обучающимся возможности формирования индивидуальных учебных планов </w:t>
            </w:r>
          </w:p>
          <w:p w:rsidR="00387C45" w:rsidRDefault="004468FD">
            <w:pPr>
              <w:spacing w:after="32" w:line="252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702" w:firstLine="0"/>
              <w:jc w:val="left"/>
            </w:pPr>
            <w:r>
              <w:rPr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реализация не менее 2 профилей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1.3.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1.4. Обеспеченность учебниками и учебными пособиями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1.5.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1.9.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1.10.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1.11.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1.13.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1.14.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lastRenderedPageBreak/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в региональном этапе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1.15.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1.16.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Разработанность локальных актов (далее ‒ ЛА) в части организации образования обучающихся с ОВЗ, с </w:t>
            </w:r>
            <w:r>
              <w:rPr>
                <w:sz w:val="22"/>
              </w:rPr>
              <w:lastRenderedPageBreak/>
              <w:t xml:space="preserve">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1.20.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10‒22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23‒30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31‒39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20‒22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</w:t>
            </w:r>
            <w:r>
              <w:rPr>
                <w:sz w:val="22"/>
              </w:rPr>
              <w:lastRenderedPageBreak/>
              <w:t xml:space="preserve">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</w:t>
            </w:r>
            <w:r>
              <w:rPr>
                <w:sz w:val="22"/>
              </w:rPr>
              <w:lastRenderedPageBreak/>
              <w:t xml:space="preserve">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</w:t>
            </w:r>
            <w:r>
              <w:rPr>
                <w:sz w:val="22"/>
              </w:rPr>
              <w:lastRenderedPageBreak/>
              <w:t xml:space="preserve">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</w:t>
            </w:r>
            <w:r>
              <w:rPr>
                <w:sz w:val="22"/>
              </w:rPr>
              <w:lastRenderedPageBreak/>
              <w:t xml:space="preserve">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</w:t>
            </w:r>
            <w:r>
              <w:rPr>
                <w:sz w:val="22"/>
              </w:rPr>
              <w:lastRenderedPageBreak/>
              <w:t xml:space="preserve">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23‒30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31‒39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20‒22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6‒12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13‒15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16‒18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66‒116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117‒163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164‒196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387C45">
      <w:pPr>
        <w:spacing w:after="160" w:line="264" w:lineRule="auto"/>
        <w:ind w:left="0" w:right="0" w:firstLine="0"/>
        <w:jc w:val="left"/>
      </w:pPr>
    </w:p>
    <w:p w:rsidR="00387C45" w:rsidRDefault="004468FD">
      <w:pPr>
        <w:spacing w:after="0" w:line="360" w:lineRule="auto"/>
        <w:ind w:left="0" w:right="0" w:firstLine="0"/>
        <w:jc w:val="right"/>
      </w:pPr>
      <w:r>
        <w:t>Приложение № 15</w:t>
      </w:r>
    </w:p>
    <w:p w:rsidR="00387C45" w:rsidRDefault="004468FD">
      <w:pPr>
        <w:ind w:left="0" w:firstLine="0"/>
      </w:pPr>
      <w:r>
        <w:t xml:space="preserve">Критерии и показатели самодиагностики </w:t>
      </w:r>
      <w:r>
        <w:rPr>
          <w:b/>
        </w:rPr>
        <w:t xml:space="preserve">коррекционной </w:t>
      </w:r>
      <w:r>
        <w:t>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1.9.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1.10.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1.11.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1.13.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1.14.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1.15.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1.16.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1.22.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>(в соответствии с рекомендованными психолого-</w:t>
            </w:r>
            <w:r>
              <w:rPr>
                <w:sz w:val="22"/>
              </w:rPr>
              <w:lastRenderedPageBreak/>
              <w:t xml:space="preserve">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1.23.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1.24.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1.25.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1.26. Трансляция опыта образовательной организации в вопросах образования </w:t>
            </w:r>
            <w:r>
              <w:rPr>
                <w:sz w:val="22"/>
              </w:rPr>
              <w:lastRenderedPageBreak/>
              <w:t xml:space="preserve">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38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</w:t>
            </w:r>
            <w:r>
              <w:rPr>
                <w:sz w:val="22"/>
              </w:rPr>
              <w:lastRenderedPageBreak/>
              <w:t xml:space="preserve">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</w:t>
            </w:r>
            <w:r>
              <w:rPr>
                <w:sz w:val="22"/>
              </w:rPr>
              <w:lastRenderedPageBreak/>
              <w:t xml:space="preserve">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lastRenderedPageBreak/>
              <w:t xml:space="preserve">6.1. Использование единых подходов к штатному расписанию (количество </w:t>
            </w:r>
            <w:r>
              <w:rPr>
                <w:sz w:val="22"/>
              </w:rPr>
              <w:lastRenderedPageBreak/>
              <w:t xml:space="preserve">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</w:t>
            </w:r>
            <w:r>
              <w:rPr>
                <w:sz w:val="22"/>
              </w:rPr>
              <w:lastRenderedPageBreak/>
              <w:t xml:space="preserve">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Организация психолого-</w:t>
            </w:r>
            <w:r>
              <w:rPr>
                <w:b/>
                <w:sz w:val="22"/>
              </w:rPr>
              <w:lastRenderedPageBreak/>
              <w:t xml:space="preserve">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7.1. Наличие в общеобразовательной </w:t>
            </w:r>
            <w:r>
              <w:rPr>
                <w:sz w:val="22"/>
              </w:rPr>
              <w:lastRenderedPageBreak/>
              <w:t xml:space="preserve">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включены в сетевые профессиональные сообщества по обмену </w:t>
            </w:r>
            <w:r>
              <w:rPr>
                <w:sz w:val="22"/>
              </w:rPr>
              <w:lastRenderedPageBreak/>
              <w:t>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14‒27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28‒37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38‒50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13‒20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21‒24 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70‒121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122‒171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172‒210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0" w:line="360" w:lineRule="auto"/>
        <w:ind w:left="0" w:right="0" w:firstLine="0"/>
        <w:jc w:val="right"/>
      </w:pPr>
      <w:r>
        <w:rPr>
          <w:b/>
          <w:sz w:val="16"/>
        </w:rPr>
        <w:br w:type="page"/>
      </w:r>
      <w:r>
        <w:lastRenderedPageBreak/>
        <w:t>Приложение № 16</w:t>
      </w:r>
    </w:p>
    <w:p w:rsidR="00387C45" w:rsidRDefault="004468FD">
      <w:pPr>
        <w:ind w:left="0" w:firstLine="0"/>
      </w:pPr>
      <w:r>
        <w:t xml:space="preserve">Критерии и показатели самодиагностики </w:t>
      </w:r>
      <w:r>
        <w:rPr>
          <w:b/>
        </w:rPr>
        <w:t xml:space="preserve">коррекционной </w:t>
      </w:r>
      <w:r>
        <w:t>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387C45">
            <w:pPr>
              <w:spacing w:after="0" w:line="264" w:lineRule="auto"/>
              <w:ind w:left="0" w:right="173" w:firstLine="0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1.10.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1.11.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1.13.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1.14.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1.17.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>(в соответствии с рекомендованными психолого-</w:t>
            </w:r>
            <w:r>
              <w:rPr>
                <w:sz w:val="22"/>
              </w:rPr>
              <w:lastRenderedPageBreak/>
              <w:t xml:space="preserve">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1.20.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1.21. Трансляция опыта образовательной организации в вопросах образования </w:t>
            </w:r>
            <w:r>
              <w:rPr>
                <w:sz w:val="22"/>
              </w:rPr>
              <w:lastRenderedPageBreak/>
              <w:t xml:space="preserve">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32‒41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</w:t>
            </w:r>
            <w:r w:rsidRPr="00F507D8">
              <w:rPr>
                <w:sz w:val="22"/>
                <w:highlight w:val="green"/>
              </w:rPr>
              <w:t>и Всероссийских спортивных играх школьников</w:t>
            </w:r>
            <w:r>
              <w:rPr>
                <w:sz w:val="22"/>
              </w:rPr>
              <w:t xml:space="preserve"> </w:t>
            </w:r>
          </w:p>
          <w:p w:rsidR="00387C45" w:rsidRPr="00F507D8" w:rsidRDefault="004468FD">
            <w:pPr>
              <w:spacing w:after="0" w:line="276" w:lineRule="auto"/>
              <w:ind w:left="2" w:right="0" w:firstLine="0"/>
              <w:jc w:val="left"/>
              <w:rPr>
                <w:highlight w:val="green"/>
              </w:rPr>
            </w:pPr>
            <w:r w:rsidRPr="00F507D8">
              <w:rPr>
                <w:sz w:val="22"/>
                <w:highlight w:val="green"/>
              </w:rPr>
              <w:lastRenderedPageBreak/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 w:rsidRPr="00F507D8">
              <w:rPr>
                <w:sz w:val="22"/>
                <w:highlight w:val="green"/>
              </w:rPr>
              <w:t>Специальной олимпиады России, Всероссийских соревнованиях и спартакиадах Всероссийской федерации спорта лиц с интеллектуальными нарушениями)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</w:t>
            </w:r>
            <w:r>
              <w:rPr>
                <w:sz w:val="22"/>
              </w:rPr>
              <w:lastRenderedPageBreak/>
              <w:t xml:space="preserve">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Pr="00F507D8" w:rsidRDefault="004468FD">
            <w:pPr>
              <w:spacing w:after="0" w:line="276" w:lineRule="auto"/>
              <w:ind w:left="2" w:right="0" w:firstLine="0"/>
              <w:jc w:val="left"/>
              <w:rPr>
                <w:highlight w:val="green"/>
              </w:rPr>
            </w:pPr>
            <w:r>
              <w:rPr>
                <w:sz w:val="22"/>
              </w:rPr>
              <w:t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</w:t>
            </w:r>
            <w:r w:rsidRPr="00F507D8">
              <w:rPr>
                <w:sz w:val="22"/>
                <w:highlight w:val="green"/>
              </w:rPr>
              <w:t xml:space="preserve">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 w:rsidRPr="00F507D8">
              <w:rPr>
                <w:sz w:val="22"/>
                <w:highlight w:val="green"/>
              </w:rPr>
              <w:t>Специальной олимпиады России, Всероссийских соревнованиях и спартакиадах Всероссийской федерации спорта лиц с интеллектуальными нарушениями)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</w:t>
            </w:r>
            <w:r>
              <w:rPr>
                <w:sz w:val="22"/>
              </w:rPr>
              <w:lastRenderedPageBreak/>
              <w:t xml:space="preserve">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10‒14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15‒18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19‒21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0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t>‒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  <w:highlight w:val="red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9‒15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16‒24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25‒29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7.2.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7.3.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7.4.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7.5.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</w:t>
            </w:r>
            <w:r>
              <w:rPr>
                <w:sz w:val="22"/>
              </w:rPr>
              <w:lastRenderedPageBreak/>
              <w:t>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7.6.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включены в сетевые профессиональные сообщества по обмену </w:t>
            </w:r>
            <w:r>
              <w:rPr>
                <w:sz w:val="22"/>
              </w:rPr>
              <w:lastRenderedPageBreak/>
              <w:t>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9‒22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23‒31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32‒41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13‒20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21‒24 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9‒15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16‒24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25‒</w:t>
            </w:r>
            <w:r w:rsidRPr="004468FD">
              <w:rPr>
                <w:sz w:val="22"/>
                <w:highlight w:val="green"/>
              </w:rPr>
              <w:t>29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5‒11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15‒16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lastRenderedPageBreak/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58‒</w:t>
            </w:r>
            <w:r w:rsidRPr="004468FD">
              <w:rPr>
                <w:sz w:val="22"/>
                <w:highlight w:val="green"/>
              </w:rPr>
              <w:t>105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</w:t>
            </w:r>
            <w:r>
              <w:rPr>
                <w:b/>
                <w:sz w:val="22"/>
              </w:rPr>
              <w:t xml:space="preserve">(кроме «Профориентация») </w:t>
            </w:r>
            <w:r>
              <w:rPr>
                <w:sz w:val="22"/>
              </w:rPr>
              <w:t xml:space="preserve">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4468FD">
              <w:rPr>
                <w:sz w:val="22"/>
                <w:highlight w:val="green"/>
              </w:rPr>
              <w:t>106‒150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4468FD">
              <w:rPr>
                <w:sz w:val="22"/>
                <w:highlight w:val="green"/>
              </w:rPr>
              <w:t>151‒182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  <w:rPr>
          <w:b/>
          <w:sz w:val="16"/>
        </w:rPr>
      </w:pPr>
      <w:r>
        <w:rPr>
          <w:b/>
          <w:sz w:val="16"/>
        </w:rP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17</w:t>
      </w:r>
    </w:p>
    <w:p w:rsidR="00387C45" w:rsidRDefault="004468FD">
      <w:pPr>
        <w:ind w:left="0" w:firstLine="0"/>
      </w:pPr>
      <w:r>
        <w:t xml:space="preserve">Критерии и показатели самодиагностики </w:t>
      </w:r>
      <w:r>
        <w:rPr>
          <w:b/>
        </w:rPr>
        <w:t xml:space="preserve">коррекционной </w:t>
      </w:r>
      <w:r>
        <w:t>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1.10.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1.11.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1.12.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1.13.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 xml:space="preserve">1.14. Сетевая форма реализации </w:t>
            </w:r>
            <w:r>
              <w:rPr>
                <w:sz w:val="22"/>
              </w:rPr>
              <w:lastRenderedPageBreak/>
              <w:t>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Программно-методическое обеспечение обучения и воспитания по федеральным </w:t>
            </w:r>
            <w:r>
              <w:rPr>
                <w:sz w:val="22"/>
              </w:rPr>
              <w:lastRenderedPageBreak/>
              <w:t xml:space="preserve">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1.20.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1.23.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1.24.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37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Pr="00DE1E37" w:rsidRDefault="004468FD">
            <w:pPr>
              <w:spacing w:after="0" w:line="276" w:lineRule="auto"/>
              <w:ind w:left="2" w:right="0" w:firstLine="0"/>
              <w:jc w:val="left"/>
              <w:rPr>
                <w:highlight w:val="green"/>
              </w:rPr>
            </w:pPr>
            <w:r w:rsidRPr="00DE1E37">
              <w:rPr>
                <w:sz w:val="22"/>
                <w:highlight w:val="green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 w:rsidRPr="00DE1E37">
              <w:rPr>
                <w:sz w:val="22"/>
                <w:highlight w:val="green"/>
              </w:rPr>
              <w:t>Специальной олимпиады России, Всероссийских соревнованиях и спартакиадах Всероссийской федерации спорта лиц с интеллектуальными нарушениями)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lastRenderedPageBreak/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</w:t>
            </w:r>
            <w:r>
              <w:rPr>
                <w:sz w:val="22"/>
              </w:rPr>
              <w:lastRenderedPageBreak/>
              <w:t xml:space="preserve">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</w:t>
            </w:r>
            <w:r>
              <w:rPr>
                <w:sz w:val="22"/>
              </w:rPr>
              <w:lastRenderedPageBreak/>
              <w:t xml:space="preserve">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</w:t>
            </w:r>
            <w:r>
              <w:rPr>
                <w:sz w:val="22"/>
              </w:rPr>
              <w:lastRenderedPageBreak/>
              <w:t xml:space="preserve">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12‒25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26‒36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37‒48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13‒20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21‒24 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68‒119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120‒170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171‒208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  <w:rPr>
          <w:b/>
          <w:sz w:val="16"/>
        </w:rPr>
      </w:pPr>
      <w:r>
        <w:rPr>
          <w:b/>
          <w:sz w:val="16"/>
        </w:rP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18</w:t>
      </w:r>
    </w:p>
    <w:p w:rsidR="00387C45" w:rsidRDefault="004468FD">
      <w:pPr>
        <w:ind w:left="0" w:firstLine="0"/>
      </w:pPr>
      <w:r>
        <w:t xml:space="preserve">Критерии и показатели самодиагностики </w:t>
      </w:r>
      <w:r>
        <w:rPr>
          <w:b/>
        </w:rPr>
        <w:t xml:space="preserve">коррекционной </w:t>
      </w:r>
      <w:r>
        <w:t>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1.9.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1.10. Отсутствие выпускников 9 класса, не получивших аттестаты о среднем общем образовании, в общей численности выпускников 9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1.11.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1.12.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1.13.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 xml:space="preserve">1.14. Сетевая форма реализации </w:t>
            </w:r>
            <w:r>
              <w:rPr>
                <w:sz w:val="22"/>
              </w:rPr>
              <w:lastRenderedPageBreak/>
              <w:t>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lastRenderedPageBreak/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1.15.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Программно-методическое обеспечение обучения и воспитания по федеральным </w:t>
            </w:r>
            <w:r>
              <w:rPr>
                <w:sz w:val="22"/>
              </w:rPr>
              <w:lastRenderedPageBreak/>
              <w:t xml:space="preserve">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1.20.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1.23.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1.24.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37‒48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2.4.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2.10.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20‒23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lastRenderedPageBreak/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</w:t>
            </w:r>
            <w:r>
              <w:rPr>
                <w:sz w:val="22"/>
              </w:rPr>
              <w:lastRenderedPageBreak/>
              <w:t xml:space="preserve">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10‒14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15‒18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19‒21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</w:t>
            </w:r>
            <w:r>
              <w:rPr>
                <w:sz w:val="22"/>
              </w:rPr>
              <w:lastRenderedPageBreak/>
              <w:t xml:space="preserve">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</w:t>
            </w:r>
            <w:r>
              <w:rPr>
                <w:sz w:val="22"/>
              </w:rPr>
              <w:lastRenderedPageBreak/>
              <w:t>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</w:t>
            </w:r>
            <w:r>
              <w:rPr>
                <w:sz w:val="22"/>
              </w:rPr>
              <w:lastRenderedPageBreak/>
              <w:t xml:space="preserve">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lastRenderedPageBreak/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Реализация государственно-общественного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8.11. 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12‒25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26‒36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37‒48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7‒</w:t>
            </w:r>
            <w:r w:rsidRPr="00AD36BC">
              <w:rPr>
                <w:sz w:val="22"/>
                <w:highlight w:val="green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AD36BC">
              <w:rPr>
                <w:sz w:val="22"/>
                <w:highlight w:val="green"/>
              </w:rPr>
              <w:t>12‒19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AD36BC">
              <w:rPr>
                <w:sz w:val="22"/>
                <w:highlight w:val="green"/>
              </w:rPr>
              <w:t>20‒23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</w:t>
            </w:r>
            <w:r w:rsidRPr="00AD36BC">
              <w:rPr>
                <w:sz w:val="22"/>
                <w:highlight w:val="green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AD36BC">
              <w:rPr>
                <w:sz w:val="22"/>
                <w:highlight w:val="green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AD36BC">
              <w:rPr>
                <w:sz w:val="22"/>
                <w:highlight w:val="green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AD36BC">
              <w:rPr>
                <w:sz w:val="22"/>
                <w:highlight w:val="green"/>
              </w:rPr>
              <w:t>68‒118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AD36BC">
              <w:rPr>
                <w:sz w:val="22"/>
                <w:highlight w:val="green"/>
              </w:rPr>
              <w:t>119‒169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 w:rsidRPr="00AD36BC">
              <w:rPr>
                <w:sz w:val="22"/>
                <w:highlight w:val="green"/>
              </w:rPr>
              <w:t>170‒206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  <w:rPr>
          <w:b/>
          <w:sz w:val="16"/>
        </w:rPr>
      </w:pPr>
      <w:r>
        <w:rPr>
          <w:b/>
          <w:sz w:val="16"/>
        </w:rP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19</w:t>
      </w:r>
    </w:p>
    <w:p w:rsidR="00387C45" w:rsidRDefault="004468FD">
      <w:pPr>
        <w:ind w:left="0" w:firstLine="0"/>
      </w:pPr>
      <w:r>
        <w:t xml:space="preserve">Критерии и показатели самодиагностики </w:t>
      </w:r>
      <w:r>
        <w:rPr>
          <w:b/>
        </w:rPr>
        <w:t xml:space="preserve">коррекционной </w:t>
      </w:r>
      <w:r>
        <w:t>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основного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1.9.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1.10.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95" w:firstLine="0"/>
              <w:jc w:val="left"/>
            </w:pPr>
            <w:r>
              <w:rPr>
                <w:sz w:val="22"/>
              </w:rPr>
              <w:t xml:space="preserve">1.11. 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1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1.12.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1.13.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1.14.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1.15.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1.16. Сетевая форма реализации 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1.18.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Кадровое обеспечение оказания психолого-педагогической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1.21.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1.22.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>(в соответствии с рекомендованными психолого-</w:t>
            </w:r>
            <w:r>
              <w:rPr>
                <w:sz w:val="22"/>
              </w:rPr>
              <w:lastRenderedPageBreak/>
              <w:t xml:space="preserve">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1.23.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1.24.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1.25.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1.26. Трансляция опыта образовательной организации в вопросах образования </w:t>
            </w:r>
            <w:r>
              <w:rPr>
                <w:sz w:val="22"/>
              </w:rPr>
              <w:lastRenderedPageBreak/>
              <w:t xml:space="preserve">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38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2.4.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10%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20%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2.10.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20‒23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10%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50%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10‒14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15‒18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19‒21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</w:t>
            </w:r>
            <w:r>
              <w:rPr>
                <w:sz w:val="22"/>
              </w:rPr>
              <w:lastRenderedPageBreak/>
              <w:t xml:space="preserve">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</w:t>
            </w:r>
            <w:r>
              <w:rPr>
                <w:sz w:val="22"/>
              </w:rPr>
              <w:lastRenderedPageBreak/>
              <w:t xml:space="preserve">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70%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80%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14‒27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28‒37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38‒50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7‒11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20‒23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70‒119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>0 баллов (</w:t>
            </w:r>
            <w:r>
              <w:rPr>
                <w:b/>
                <w:sz w:val="22"/>
              </w:rPr>
              <w:t xml:space="preserve">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120‒169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170‒208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160" w:line="264" w:lineRule="auto"/>
        <w:ind w:left="0" w:right="0" w:firstLine="0"/>
        <w:jc w:val="left"/>
        <w:rPr>
          <w:b/>
          <w:sz w:val="16"/>
        </w:rPr>
      </w:pPr>
      <w:r>
        <w:rPr>
          <w:b/>
          <w:sz w:val="16"/>
        </w:rPr>
        <w:br w:type="page"/>
      </w: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20</w:t>
      </w:r>
    </w:p>
    <w:p w:rsidR="00387C45" w:rsidRDefault="004468FD">
      <w:pPr>
        <w:ind w:left="0" w:firstLine="0"/>
      </w:pPr>
      <w:r>
        <w:t xml:space="preserve">Критерии и показатели самодиагностики </w:t>
      </w:r>
      <w:r>
        <w:rPr>
          <w:b/>
        </w:rPr>
        <w:t xml:space="preserve">коррекционной </w:t>
      </w:r>
      <w:r>
        <w:t>образовательной организации, осуществляющей образовательную деятельность по программе: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1.9.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1.10.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1.11.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1.12.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1.13.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1.14.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1.15. Сетевая форма реализации общеобразовательных программ (наличие договора(-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1.18. Кадровое обеспечение оказания психолого-</w:t>
            </w:r>
            <w:r>
              <w:rPr>
                <w:sz w:val="22"/>
              </w:rPr>
              <w:lastRenderedPageBreak/>
              <w:t xml:space="preserve">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1.21.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1.23.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1.24.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1.25.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37‒49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71"/>
        </w:trPr>
        <w:tc>
          <w:tcPr>
            <w:tcW w:w="2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2.1.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</w:t>
            </w:r>
            <w:proofErr w:type="gramStart"/>
            <w:r>
              <w:rPr>
                <w:sz w:val="22"/>
              </w:rPr>
              <w:t xml:space="preserve">средств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2.2.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2.3.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2.4.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2.5.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20%до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2.7.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2.8.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lastRenderedPageBreak/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2.10.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7‒11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12‒19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20‒23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4.13.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4.14.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4.15.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10‒14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15‒18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19‒21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</w:t>
            </w:r>
            <w:r>
              <w:rPr>
                <w:sz w:val="22"/>
              </w:rPr>
              <w:lastRenderedPageBreak/>
              <w:t xml:space="preserve">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</w:t>
            </w:r>
            <w:r>
              <w:rPr>
                <w:sz w:val="22"/>
              </w:rPr>
              <w:lastRenderedPageBreak/>
              <w:t xml:space="preserve">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</w:t>
            </w:r>
            <w:r>
              <w:rPr>
                <w:sz w:val="22"/>
              </w:rPr>
              <w:lastRenderedPageBreak/>
              <w:t xml:space="preserve">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13‒26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27‒36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37‒49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7‒11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12‒19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20‒23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10‒14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15‒18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19‒21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69‒118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18" w:line="264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119‒168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132" w:right="80" w:hanging="106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169‒207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387C45">
      <w:pPr>
        <w:spacing w:after="160" w:line="264" w:lineRule="auto"/>
        <w:ind w:left="0" w:right="0" w:firstLine="0"/>
        <w:jc w:val="left"/>
        <w:rPr>
          <w:b/>
          <w:sz w:val="16"/>
        </w:rPr>
      </w:pPr>
    </w:p>
    <w:p w:rsidR="00387C45" w:rsidRDefault="004468FD">
      <w:pPr>
        <w:spacing w:after="0" w:line="360" w:lineRule="auto"/>
        <w:ind w:left="0" w:right="0" w:firstLine="0"/>
        <w:jc w:val="right"/>
      </w:pPr>
      <w:r>
        <w:lastRenderedPageBreak/>
        <w:t>Приложение № 21</w:t>
      </w:r>
    </w:p>
    <w:p w:rsidR="00387C45" w:rsidRDefault="004468FD">
      <w:pPr>
        <w:ind w:left="0" w:firstLine="0"/>
      </w:pPr>
      <w:r>
        <w:t xml:space="preserve">Критерии и показатели самодиагностики </w:t>
      </w:r>
      <w:r>
        <w:rPr>
          <w:b/>
        </w:rPr>
        <w:t xml:space="preserve">коррекционной </w:t>
      </w:r>
      <w:r>
        <w:t>образовательной организации, осуществляющей образовательную деятельность по программам:</w:t>
      </w:r>
    </w:p>
    <w:p w:rsidR="00387C45" w:rsidRDefault="004468FD">
      <w:pPr>
        <w:ind w:left="0" w:firstLine="0"/>
        <w:rPr>
          <w:b/>
        </w:rPr>
      </w:pPr>
      <w:r>
        <w:tab/>
      </w:r>
      <w:r>
        <w:rPr>
          <w:b/>
        </w:rPr>
        <w:t>- начального общего образования;</w:t>
      </w:r>
    </w:p>
    <w:p w:rsidR="00387C45" w:rsidRDefault="004468FD">
      <w:pPr>
        <w:ind w:left="0" w:firstLine="0"/>
        <w:rPr>
          <w:b/>
        </w:rPr>
      </w:pPr>
      <w:r>
        <w:rPr>
          <w:b/>
        </w:rPr>
        <w:tab/>
        <w:t>- среднего общего образования.</w:t>
      </w: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258"/>
        <w:gridCol w:w="3291"/>
        <w:gridCol w:w="3371"/>
        <w:gridCol w:w="1277"/>
      </w:tblGrid>
      <w:tr w:rsidR="00387C45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1. Магистральное направление «Знание» </w:t>
            </w:r>
          </w:p>
        </w:tc>
      </w:tr>
      <w:tr w:rsidR="00387C45">
        <w:trPr>
          <w:trHeight w:val="78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3" w:firstLine="0"/>
              <w:rPr>
                <w:sz w:val="22"/>
              </w:rPr>
            </w:pPr>
            <w:r>
              <w:rPr>
                <w:sz w:val="22"/>
              </w:rPr>
              <w:t>1.1. Реализация учебно-исследовательской и проектной деятельности</w:t>
            </w:r>
          </w:p>
          <w:p w:rsidR="00387C45" w:rsidRDefault="004468FD">
            <w:pPr>
              <w:spacing w:after="0" w:line="264" w:lineRule="auto"/>
              <w:ind w:left="0" w:right="173" w:firstLine="0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5" w:firstLine="0"/>
            </w:pPr>
            <w:r>
              <w:rPr>
                <w:sz w:val="22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7" w:line="252" w:lineRule="auto"/>
              <w:ind w:left="0" w:right="0" w:firstLine="0"/>
              <w:jc w:val="left"/>
            </w:pPr>
            <w:r>
              <w:rPr>
                <w:sz w:val="22"/>
              </w:rPr>
              <w:t>1.2. Реализация федеральных рабочих программ по учебным предметам (1</w:t>
            </w:r>
            <w:r>
              <w:t>‒</w:t>
            </w:r>
            <w:r>
              <w:rPr>
                <w:sz w:val="22"/>
              </w:rPr>
              <w:t xml:space="preserve">11 классы) </w:t>
            </w:r>
            <w:r>
              <w:rPr>
                <w:b/>
                <w:sz w:val="22"/>
              </w:rPr>
              <w:t xml:space="preserve">(«критический» показатель)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4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1.3. Обеспеченность учебниками и учебными пособиями, в том числе специальными учебниками и учебными пособиями для обучающихся с ОВЗ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0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1.4. Применение электронных образовательных ресурсов из федерального перечня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1.5. Углубленное изучение отдельных предметов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left"/>
            </w:pPr>
            <w:r>
              <w:rPr>
                <w:sz w:val="22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Функционирование объективной внутренней системы оценки качества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образования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1.6. 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30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1.7. Реализация и соблюдение требований локального акта, регламентирующего внутреннюю систему оценки качества образования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" w:firstLine="0"/>
              <w:jc w:val="left"/>
            </w:pPr>
            <w:r>
              <w:rPr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6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1.8. 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9" w:firstLine="0"/>
              <w:jc w:val="left"/>
            </w:pPr>
            <w:r>
              <w:rPr>
                <w:sz w:val="22"/>
              </w:rPr>
              <w:t>1.9. Наличие выпускников 11 класса, получивших медаль «За особые успехи в учении» (I и (или) II степени)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left"/>
            </w:pPr>
            <w:r>
              <w:rPr>
                <w:sz w:val="22"/>
              </w:rPr>
              <w:t xml:space="preserve">1.10. 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4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образовательная организация не входит в перечень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</w:pPr>
            <w:r>
              <w:rPr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1.11. 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18" w:line="252" w:lineRule="auto"/>
              <w:ind w:left="0" w:right="197" w:firstLine="0"/>
              <w:jc w:val="left"/>
            </w:pPr>
            <w:r>
              <w:rPr>
                <w:sz w:val="22"/>
              </w:rPr>
              <w:t xml:space="preserve">1.12. Реализация рабочих программ курсов внеурочной деятельности, в том числе курса «Разговоры о важном»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обучающимся обеспечено 10 часов еженедельных занятий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внеурочной деятельностью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21" w:firstLine="0"/>
              <w:jc w:val="left"/>
            </w:pPr>
            <w:r>
              <w:rPr>
                <w:sz w:val="22"/>
              </w:rPr>
              <w:t xml:space="preserve">1.13. Участие обучающихся во Всероссийской олимпиаде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4" w:firstLine="0"/>
              <w:jc w:val="left"/>
            </w:pPr>
            <w:r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73" w:firstLine="0"/>
              <w:jc w:val="left"/>
            </w:pPr>
            <w:r>
              <w:rPr>
                <w:sz w:val="22"/>
              </w:rPr>
              <w:t xml:space="preserve">1.14. Наличие победителей и призеров этапов Всероссийской олимпиады школьников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05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84" w:firstLine="0"/>
              <w:jc w:val="left"/>
            </w:pPr>
            <w:r>
              <w:rPr>
                <w:sz w:val="22"/>
              </w:rPr>
              <w:t>1.15. Сетевая форма реализации общеобразовательных программ (наличие договора(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0" w:line="240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 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22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сетевая форма реализации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b/>
                <w:i/>
                <w:sz w:val="22"/>
              </w:rPr>
              <w:t>Инклюзивное образовательное пространство</w:t>
            </w:r>
          </w:p>
        </w:tc>
      </w:tr>
      <w:tr w:rsidR="00387C45">
        <w:trPr>
          <w:trHeight w:val="53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left"/>
            </w:pPr>
            <w:r>
              <w:rPr>
                <w:b/>
                <w:sz w:val="22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1.16. 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1.17. Разработанность локальных актов (далее ‒ ЛА) в части организации образования обучающихся с ОВЗ, с инвалидностью, в том числе посредством организации инклюзивного образования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55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8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1.18. Кадровое обеспечение оказания психолого-</w:t>
            </w:r>
            <w:r>
              <w:rPr>
                <w:sz w:val="22"/>
              </w:rPr>
              <w:lastRenderedPageBreak/>
              <w:t xml:space="preserve">педагогической и технической помощи обучающимся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7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1.19. Программно-методическое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1.20. 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691" w:firstLine="0"/>
            </w:pPr>
            <w:r>
              <w:rPr>
                <w:sz w:val="22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544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3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1.21. Учебно-дидактическое обеспечение обучения и воспитания по федеральным адаптированным образовательным программам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(в соответствии с рекомендованными психолого-медико-педагогической комиссией вариантами адаптированных образовательных программ)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05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3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1.22. Наличие специальных технических средств обучения (далее ‒ ТСО) индивидуального и коллективного пользования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375" w:firstLine="0"/>
              <w:jc w:val="left"/>
            </w:pPr>
            <w:r>
              <w:rPr>
                <w:sz w:val="22"/>
              </w:rPr>
              <w:t xml:space="preserve">отсутствие оснащенных ТСО рабочих мест и классов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33" w:firstLine="0"/>
              <w:jc w:val="left"/>
            </w:pPr>
            <w:r>
              <w:rPr>
                <w:sz w:val="22"/>
              </w:rPr>
              <w:t xml:space="preserve">оснащены ТСО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836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1.23. Применение электронных образовательных ресурсов и дистанционных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технологий в образовании обучающихся с ОВЗ, с инвалидностью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предусмотрено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1.24. 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обучающихся с ОВЗ, с инвалидностью, в том числе посредством организации инклюзивного образования (за три последних года)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50%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не менее 80% педагогических работников прошли обучение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100% педагогических работников прошли обучение (за три последних года) </w:t>
            </w: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  <w:p w:rsidR="00387C45" w:rsidRDefault="00387C45">
            <w:pPr>
              <w:spacing w:after="0" w:line="264" w:lineRule="auto"/>
              <w:ind w:left="0" w:right="9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9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" w:firstLine="0"/>
              <w:jc w:val="left"/>
            </w:pPr>
            <w:r>
              <w:rPr>
                <w:sz w:val="22"/>
              </w:rPr>
              <w:t xml:space="preserve">1.25. 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128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736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13‒26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27‒36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  <w:vAlign w:val="center"/>
          </w:tcPr>
          <w:p w:rsidR="00387C45" w:rsidRDefault="00387C4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4468FD">
            <w:pPr>
              <w:spacing w:after="0" w:line="264" w:lineRule="auto"/>
              <w:ind w:left="122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37‒49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7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3173"/>
        <w:gridCol w:w="3320"/>
        <w:gridCol w:w="1258"/>
      </w:tblGrid>
      <w:tr w:rsidR="00387C45">
        <w:trPr>
          <w:trHeight w:val="5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694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79" w:right="0" w:firstLine="0"/>
              <w:jc w:val="left"/>
            </w:pPr>
            <w:r>
              <w:rPr>
                <w:b/>
                <w:sz w:val="22"/>
              </w:rPr>
              <w:t xml:space="preserve">2. Магистральное направление «Здоровье»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73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Здоровьесберегающая</w:t>
            </w:r>
            <w:proofErr w:type="spellEnd"/>
            <w:r>
              <w:rPr>
                <w:b/>
                <w:sz w:val="22"/>
              </w:rPr>
              <w:t xml:space="preserve"> среда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2.1. Обеспечение бесплатным горячим питанием обучающихся начальных классов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9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7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2.2. Организация просветительской деятельности, направленной на формирование здорового образа жизни (далее – ЗОЖ), профилактика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, употребления алкоголя и наркотических средств </w:t>
            </w:r>
            <w:r>
              <w:rPr>
                <w:b/>
                <w:sz w:val="22"/>
              </w:rPr>
              <w:t>(«критический» показатель)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3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34" w:firstLine="0"/>
              <w:jc w:val="left"/>
            </w:pPr>
            <w:r>
              <w:rPr>
                <w:sz w:val="22"/>
              </w:rPr>
              <w:t xml:space="preserve">2.3. Количество школьных просветительских мероприятий по ЗОЖ, по профилактике курения табака, употребления алкоголя и наркотических средств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1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более 5 мероприятий за учебный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0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2.4. Реализация программы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6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отдельных программ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(в рамках предметного блока, у отдельных преподавателей) и их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90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наличие общешкольной программы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и ее полноценная реализация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6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Создание условий для занятий физической культурой и спортом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2.5. Наличие в образовательной организации спортивной инфраструктуры для занятий физической культурой и спортом, в том числе доступной населению (в том числе на основе договоров сетевого взаимодействия)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2.6. Диверсификация деятельности школьных спортивных клубов (далее – ШСК) (по видам спорта)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 до 4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5 до 9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и более видов спорта в ШСК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2.7. 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19%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20 до 29%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 постоянно посещают занятия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52" w:lineRule="auto"/>
              <w:ind w:left="2" w:right="117" w:firstLine="0"/>
              <w:jc w:val="left"/>
            </w:pPr>
            <w:r>
              <w:rPr>
                <w:sz w:val="22"/>
              </w:rPr>
              <w:t xml:space="preserve">2.8. 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</w:p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«Президентские спортивные игры», Всероссийских соревнованиях и спартакиадах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обучающихся в спортивных мероприятиях на региональном и (или) всероссийском уровнях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2.9. 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игры», Всероссийских соревнованиях и спартакиадах                                                                                               </w:t>
            </w:r>
          </w:p>
          <w:p w:rsidR="00387C45" w:rsidRDefault="004468FD">
            <w:pPr>
              <w:spacing w:after="0" w:line="264" w:lineRule="auto"/>
              <w:ind w:left="2" w:right="102" w:firstLine="0"/>
              <w:jc w:val="left"/>
            </w:pPr>
            <w:r>
              <w:rPr>
                <w:sz w:val="22"/>
              </w:rPr>
              <w:t xml:space="preserve">Специальной олимпиады России, Всероссийских соревнованиях и спартакиадах Всероссийской федерации спорта лиц с интеллектуальными нарушениями)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31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2.10. 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сентября отчетного года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10 до 29%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2.11. Наличие в организации отдельного кабинета учителя-логопеда и (или) учителя-дефектолога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2.12. Наличие в кабинете учителя-логопеда и (или) учителя-дефектолога оборудованных зон (помещений) для проведения индивидуальных и групповых занятий, коррекционно-развивающей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12" w:firstLine="4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525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64" w:lineRule="auto"/>
              <w:ind w:left="1620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Базовый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  <w:tr w:rsidR="00387C45">
        <w:trPr>
          <w:trHeight w:val="525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  <w:vAlign w:val="center"/>
          </w:tcPr>
          <w:p w:rsidR="00387C45" w:rsidRDefault="00387C45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16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4468FD">
            <w:pPr>
              <w:spacing w:after="0" w:line="276" w:lineRule="auto"/>
              <w:ind w:left="0" w:right="0" w:firstLine="19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15" w:type="dxa"/>
            </w:tcMar>
          </w:tcPr>
          <w:p w:rsidR="00387C45" w:rsidRDefault="00387C45">
            <w:pPr>
              <w:spacing w:after="0" w:line="264" w:lineRule="auto"/>
              <w:ind w:left="0" w:right="12" w:firstLine="439"/>
              <w:rPr>
                <w:sz w:val="22"/>
              </w:rPr>
            </w:pPr>
          </w:p>
        </w:tc>
      </w:tr>
    </w:tbl>
    <w:p w:rsidR="00387C45" w:rsidRDefault="00387C45">
      <w:pPr>
        <w:widowControl w:val="0"/>
        <w:spacing w:after="0" w:line="240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30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59" w:right="0" w:firstLine="0"/>
              <w:jc w:val="left"/>
            </w:pPr>
            <w:r>
              <w:rPr>
                <w:b/>
                <w:sz w:val="22"/>
              </w:rPr>
              <w:t xml:space="preserve">3. Магистральное направление «Творчество»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Развитие талантов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85" w:firstLine="0"/>
            </w:pPr>
            <w:r>
              <w:rPr>
                <w:sz w:val="22"/>
              </w:rPr>
              <w:t xml:space="preserve">3.1. Доля обучающихся, охваченных дополнительным образованием, в общей численности обучающихся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49%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50 до 76%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5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3.2. 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4‒5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3.3. 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229" w:firstLine="0"/>
            </w:pPr>
            <w:r>
              <w:rPr>
                <w:sz w:val="22"/>
              </w:rPr>
              <w:t xml:space="preserve">3.4. Участие 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школьных конкурсах, фестивалях, олимпиадах,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конференциях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2" w:firstLine="0"/>
              <w:jc w:val="left"/>
            </w:pPr>
            <w:r>
              <w:rPr>
                <w:sz w:val="22"/>
              </w:rPr>
              <w:t xml:space="preserve">3.5. 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2"/>
              </w:rPr>
              <w:t>3.6. Сетевая форма реализации дополнительных общеобразовательных программ (организации культуры и искусств,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», мобильные технопарки «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», Дома научной </w:t>
            </w:r>
            <w:proofErr w:type="spellStart"/>
            <w:r>
              <w:rPr>
                <w:sz w:val="22"/>
              </w:rPr>
              <w:t>коллаборации</w:t>
            </w:r>
            <w:proofErr w:type="spellEnd"/>
            <w:r>
              <w:rPr>
                <w:sz w:val="22"/>
              </w:rPr>
              <w:t xml:space="preserve">, центры «IT-куб», «Точка роста», </w:t>
            </w:r>
            <w:proofErr w:type="spellStart"/>
            <w:r>
              <w:rPr>
                <w:sz w:val="22"/>
              </w:rPr>
              <w:t>экостанции</w:t>
            </w:r>
            <w:proofErr w:type="spellEnd"/>
            <w:r>
              <w:rPr>
                <w:sz w:val="22"/>
              </w:rPr>
              <w:t xml:space="preserve">, ведущие предприятия региона, профессиональные образовательные организации и образовательные организации высшего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образования и др.)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6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41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6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3.7. 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sz w:val="22"/>
              </w:rPr>
              <w:t>медиацентр</w:t>
            </w:r>
            <w:proofErr w:type="spellEnd"/>
            <w:r>
              <w:rPr>
                <w:sz w:val="22"/>
              </w:rPr>
              <w:t xml:space="preserve"> (телевидение, газета, журнал) и др.)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1‒2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3‒4 объединения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44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3.8. 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3.9. 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3.10. 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1" w:firstLine="0"/>
              <w:jc w:val="left"/>
            </w:pPr>
            <w:r>
              <w:rPr>
                <w:sz w:val="22"/>
              </w:rPr>
              <w:t xml:space="preserve">3.11. 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1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функционирование школьного </w:t>
            </w:r>
            <w:proofErr w:type="spellStart"/>
            <w:r>
              <w:rPr>
                <w:sz w:val="22"/>
              </w:rPr>
              <w:t>медиацентра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3.12. 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8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10 до 29%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70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78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3.13.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Распределение по уровням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Уровень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27" w:right="0" w:firstLine="0"/>
              <w:jc w:val="left"/>
            </w:pPr>
            <w:r>
              <w:rPr>
                <w:b/>
                <w:sz w:val="22"/>
              </w:rPr>
              <w:t>Диапазон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82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26" w:right="0" w:firstLine="0"/>
              <w:jc w:val="left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59"/>
        <w:gridCol w:w="3104"/>
        <w:gridCol w:w="3104"/>
        <w:gridCol w:w="1330"/>
      </w:tblGrid>
      <w:tr w:rsidR="00387C45">
        <w:trPr>
          <w:trHeight w:val="5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699" w:right="0" w:firstLine="0"/>
              <w:jc w:val="left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49" w:right="0" w:firstLine="0"/>
              <w:jc w:val="left"/>
            </w:pPr>
            <w:r>
              <w:rPr>
                <w:b/>
                <w:sz w:val="22"/>
              </w:rPr>
              <w:t xml:space="preserve">4. Магистральное направление «Воспитание»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228" w:firstLine="0"/>
              <w:jc w:val="left"/>
            </w:pPr>
            <w:r>
              <w:rPr>
                <w:sz w:val="22"/>
              </w:rPr>
              <w:t xml:space="preserve">4.1. Использование государственных символов при обучении и воспитании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0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4.2. Реализация рабочей программы воспитания, в том числе для обучающихся с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387C45" w:rsidRDefault="004468FD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100" w:firstLine="0"/>
            </w:pPr>
            <w:r>
              <w:rPr>
                <w:sz w:val="22"/>
              </w:rPr>
              <w:t xml:space="preserve">4.3. Реализация календарного плана воспитательной работы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4.4. Функционирование Совета родителей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7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4.5. Наличие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4.6. Взаимодействие образовательной организации и родителей в процессе реализации рабочей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программы воспитания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осуществляется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544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8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2" w:line="240" w:lineRule="auto"/>
              <w:ind w:left="0" w:right="31" w:firstLine="0"/>
              <w:jc w:val="left"/>
            </w:pPr>
            <w:r>
              <w:rPr>
                <w:sz w:val="22"/>
              </w:rPr>
              <w:t xml:space="preserve">4.7. Наличие школьной символики (флаг школы, гимн школы, эмблема школы,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4.8. Реализация программ краеведения и школьного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1 программа краеведения или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1 программа краеведения и 1 программа школьного туризма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79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4.9. Организация летних тематических смен в школьном лагере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4.10. Функционирование Совета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9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4.11. 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9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4.12. 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7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4.13. Участие в реализации проекта «Орлята России»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проекте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3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4.14. Наличие представительств детских и молодежных общественных объединений («</w:t>
            </w:r>
            <w:proofErr w:type="spellStart"/>
            <w:r>
              <w:rPr>
                <w:sz w:val="22"/>
              </w:rPr>
              <w:t>Юнармия</w:t>
            </w:r>
            <w:proofErr w:type="spellEnd"/>
            <w:r>
              <w:rPr>
                <w:sz w:val="22"/>
              </w:rPr>
              <w:t xml:space="preserve">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4.15. Участие обучающихся в волонтерском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не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обучающиеся участвуют в волонтерском движении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</w:pPr>
            <w:r>
              <w:rPr>
                <w:sz w:val="22"/>
              </w:rPr>
              <w:t xml:space="preserve">4.16. Наличие школьных военно-патриотических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63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2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4468FD">
            <w:pPr>
              <w:spacing w:after="0" w:line="264" w:lineRule="auto"/>
              <w:ind w:left="1831" w:right="0" w:firstLine="0"/>
              <w:jc w:val="left"/>
            </w:pPr>
            <w:r>
              <w:rPr>
                <w:b/>
                <w:sz w:val="22"/>
              </w:rPr>
              <w:t>20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24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9" w:type="dxa"/>
          <w:right w:w="83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387C45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45" w:right="0" w:firstLine="0"/>
              <w:jc w:val="left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73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36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5.1. Реализация утвержденного календарного плана </w:t>
            </w:r>
            <w:proofErr w:type="spellStart"/>
            <w:r>
              <w:rPr>
                <w:sz w:val="22"/>
              </w:rPr>
              <w:lastRenderedPageBreak/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деятельности, разработанным в субъекте Российской Федерации)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6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4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40" w:lineRule="auto"/>
              <w:ind w:left="91" w:right="0" w:firstLine="0"/>
              <w:jc w:val="left"/>
            </w:pPr>
            <w:r>
              <w:rPr>
                <w:sz w:val="22"/>
              </w:rPr>
              <w:t xml:space="preserve">5.2. Определение ответственного за </w:t>
            </w:r>
          </w:p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реализацию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деятельности (в должности не ниже заместителя директора)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5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9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5.3. 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25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1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3" w:line="240" w:lineRule="auto"/>
              <w:ind w:left="0" w:right="28" w:firstLine="0"/>
              <w:jc w:val="left"/>
            </w:pPr>
            <w:r>
              <w:rPr>
                <w:sz w:val="22"/>
              </w:rPr>
              <w:t xml:space="preserve">5.4. Наличие профильных предпрофессиональных классов (инженерные, медицинские, космические, IT, педагогические,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7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5.5. 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7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</w:pPr>
            <w:r>
              <w:rPr>
                <w:sz w:val="22"/>
              </w:rPr>
              <w:t xml:space="preserve">5.6. Посещение обучающимися экскурсий на предприятиях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5.7. Участие обучающихся в моделирующих профессиональных пробах (онлайн) и тестированиях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2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5.8. Посещение обучающимися экскурсий в организациях СПО и ВО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0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9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5.9. Посещение обучающимися профессиональных проб на региональных площадках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8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8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5.10. 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61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5.11. Прохождение обучающимися профессионального обучения по программам профессиональной подготовки по профессиям рабочих и должностям служащих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5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5.12. 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69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5.13. Участие обучающихся 6‒11 классов в мероприятиях проекта «Билет в будущее»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5.14. Участие обучающихся в чемпионатах по профессиональному мастерству, в том числе для обучающихся с инвалидностью, с ОВЗ, включая фестиваль «Знакомство с профессией» в рамках чемпионатов «</w:t>
            </w:r>
            <w:proofErr w:type="spellStart"/>
            <w:r>
              <w:rPr>
                <w:sz w:val="22"/>
              </w:rPr>
              <w:t>Абилимпикс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9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387C45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Диапазон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>7</w:t>
            </w:r>
          </w:p>
        </w:tc>
      </w:tr>
      <w:tr w:rsidR="00387C45">
        <w:trPr>
          <w:trHeight w:val="31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11 </w:t>
            </w:r>
          </w:p>
        </w:tc>
      </w:tr>
      <w:tr w:rsidR="00387C45">
        <w:trPr>
          <w:trHeight w:val="312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  <w:vAlign w:val="center"/>
          </w:tcPr>
          <w:p w:rsidR="00387C45" w:rsidRDefault="00387C45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9" w:type="dxa"/>
              <w:right w:w="83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14 </w:t>
            </w:r>
          </w:p>
        </w:tc>
      </w:tr>
    </w:tbl>
    <w:p w:rsidR="00387C45" w:rsidRDefault="00387C45">
      <w:pPr>
        <w:spacing w:after="0" w:line="276" w:lineRule="auto"/>
        <w:ind w:left="-5" w:right="-13" w:hanging="10"/>
        <w:jc w:val="left"/>
        <w:rPr>
          <w:sz w:val="24"/>
        </w:rPr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направлению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1" w:firstLine="0"/>
              <w:jc w:val="center"/>
            </w:pPr>
            <w:r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7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7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6. Ключевое условие «Учитель. Школьная команда» </w:t>
            </w:r>
          </w:p>
        </w:tc>
      </w:tr>
      <w:tr w:rsidR="00387C45">
        <w:trPr>
          <w:trHeight w:val="7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Условия педагогического труда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3" w:firstLine="0"/>
              <w:jc w:val="left"/>
            </w:pPr>
            <w:r>
              <w:rPr>
                <w:sz w:val="22"/>
              </w:rPr>
              <w:t xml:space="preserve">6.1. Использование единых подходов к штатному расписанию 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6.2. Предусмотрены меры материального и нематериального стимулирования (разработан </w:t>
            </w:r>
            <w:r>
              <w:rPr>
                <w:sz w:val="22"/>
              </w:rPr>
              <w:lastRenderedPageBreak/>
              <w:t xml:space="preserve">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6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46" w:firstLine="0"/>
              <w:jc w:val="left"/>
            </w:pPr>
            <w:r>
              <w:rPr>
                <w:b/>
                <w:sz w:val="22"/>
              </w:rPr>
              <w:lastRenderedPageBreak/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6.3. Развитие системы наставничества (положение о наставничестве, дорожная карта о его реализации, приказы)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6.4. Наличие методических объединений / кафедр / методических советов учителей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6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6.5. Наличие методических объединений / кафедр / методических советов классных руководителей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6.6. Охват учителей диагностикой профессиональных компетенций (федеральной, региональной,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самодиагностикой)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учителей прошли диагностику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1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6.7. Доля учителей, для которых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3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5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Развитие и повышение квалификации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37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6.8. Доля педагогических работников, прошедших обучение по программам повышения квалификации, размещенным в Федеральном реестре дополнительных </w:t>
            </w:r>
            <w:r>
              <w:rPr>
                <w:sz w:val="22"/>
              </w:rPr>
              <w:lastRenderedPageBreak/>
              <w:t xml:space="preserve">профессиональных программ педагогического образования (за три последних года)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112" w:firstLine="0"/>
              <w:jc w:val="left"/>
            </w:pPr>
            <w:r>
              <w:rPr>
                <w:sz w:val="22"/>
              </w:rPr>
              <w:t xml:space="preserve">6.9.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387C45" w:rsidRDefault="004468FD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профессиональных программ педагогического образования 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3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6.10.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4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6.11. 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18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50%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3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6.12. Дополнительное профессиональное образование учителей биологии, информатики, математики, физики, химии по программам, направленным на формирование у обучающихся общеобразовательных организаций навыков, необходимых для обеспечения технологического суверенитета Российской Федерации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28" w:line="252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прошел один учитель из числа учителей-предметников, преподающих биологию, информатику, математику, физику, химию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3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прошли двое или более учителей из числа учителей-предметников, преподающих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биологию, информатику, математику, физику, химию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6.13. 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3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6.14. 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103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603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10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32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4468FD">
            <w:pPr>
              <w:spacing w:after="0" w:line="264" w:lineRule="auto"/>
              <w:ind w:left="1805" w:right="0" w:firstLine="0"/>
              <w:jc w:val="left"/>
            </w:pPr>
            <w:r>
              <w:rPr>
                <w:b/>
                <w:sz w:val="22"/>
              </w:rPr>
              <w:t>27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387C45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97" w:right="0" w:hanging="139"/>
              <w:jc w:val="left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28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7. Ключевое условие «Школьный климат» </w:t>
            </w:r>
          </w:p>
        </w:tc>
      </w:tr>
      <w:tr w:rsidR="00387C45">
        <w:trPr>
          <w:trHeight w:val="80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психолого-педагогического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7.1. Наличие в общеобразовательной организации педагога-психолога (по основному месту работы (штатного), внешнего совместителя или привлеченного в рамках сетевого взаимодействия)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20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1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7.2. Доля обучающихся общеобразовательных </w:t>
            </w:r>
            <w:r>
              <w:rPr>
                <w:sz w:val="22"/>
              </w:rPr>
              <w:lastRenderedPageBreak/>
              <w:t xml:space="preserve">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обучающихся, которые могли принять участие в данном тестировании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55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70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5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 80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17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67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7.3. Наличие локальных актов по организации психолого-педагогического сопровождения участников образовательных отношений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1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7.4. Наличие в штате общеобразовательной организации социального педагога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2"/>
              </w:rPr>
              <w:t>7.5. Наличие в общеобразовательной организации учителя-дефектолога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4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4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>7.6. Наличие в общеобразовательной организации учителя-логопеда (по основному месту работы (штатного), внешнего совместителя или привлеченного в рамках сетевого взаимодействия), квалификация которого соответствует профессиональному стандарту «Педагог-дефектолог»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9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319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7.7. 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310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7.8. Оказание психолого-педагогической помощи целевым группам обучающихся </w:t>
            </w:r>
          </w:p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7.9. 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9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8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7.10. 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46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53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7.11. 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18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7.12. Профилактика травли в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среде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5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профилактике травли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21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7.13. Профилактика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 обучающихся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796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89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622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578" w:firstLine="0"/>
              <w:jc w:val="right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14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7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  <w:vAlign w:val="center"/>
          </w:tcPr>
          <w:p w:rsidR="00387C45" w:rsidRDefault="00387C45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4468FD">
            <w:pPr>
              <w:spacing w:after="0" w:line="264" w:lineRule="auto"/>
              <w:ind w:left="1822" w:right="0" w:firstLine="0"/>
              <w:jc w:val="left"/>
            </w:pP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106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</w:t>
      </w:r>
    </w:p>
    <w:p w:rsidR="00387C45" w:rsidRDefault="00387C45">
      <w:pPr>
        <w:spacing w:after="0" w:line="264" w:lineRule="auto"/>
        <w:ind w:left="0" w:right="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645"/>
        <w:gridCol w:w="3157"/>
        <w:gridCol w:w="2148"/>
        <w:gridCol w:w="1024"/>
        <w:gridCol w:w="1223"/>
      </w:tblGrid>
      <w:tr w:rsidR="00387C45">
        <w:trPr>
          <w:trHeight w:val="53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Балльная оценка </w:t>
            </w:r>
          </w:p>
        </w:tc>
      </w:tr>
      <w:tr w:rsidR="00387C45">
        <w:trPr>
          <w:trHeight w:val="305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8. Ключевое условие «Образовательная среда»  </w:t>
            </w:r>
          </w:p>
        </w:tc>
      </w:tr>
      <w:tr w:rsidR="00387C45">
        <w:trPr>
          <w:trHeight w:val="52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ЦОС (поддержка всех активностей) </w:t>
            </w: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30" w:line="252" w:lineRule="auto"/>
              <w:ind w:left="2" w:right="33" w:firstLine="0"/>
              <w:jc w:val="left"/>
            </w:pPr>
            <w:r>
              <w:rPr>
                <w:sz w:val="22"/>
              </w:rPr>
              <w:t xml:space="preserve">8.1. 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5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185" w:firstLine="0"/>
              <w:jc w:val="left"/>
            </w:pPr>
            <w:r>
              <w:rPr>
                <w:sz w:val="22"/>
              </w:rPr>
              <w:t xml:space="preserve">8.2. Подключение образовательной организации к высокоскоростному интернету </w:t>
            </w: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2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40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19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8.3. Предоставление безопасного доступа к информационно-коммуникационной сети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(«критический» показатель)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83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8.4. 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387C45" w:rsidRDefault="004468FD">
            <w:pPr>
              <w:spacing w:after="0" w:line="240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используется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3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291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30% педагогических работников используют сервисы и подсистему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«Библиотека ЦОК» ФГИС «Моя школа»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менее 95% педагогических работников используют сервисы и подсистему «Библиотека ЦОК» ФГИС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>«Моя школа»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8.5. Использование информационно-коммуникационной </w:t>
            </w:r>
          </w:p>
          <w:p w:rsidR="00387C45" w:rsidRDefault="004468FD">
            <w:pPr>
              <w:spacing w:after="19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образовательной платформы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387C45" w:rsidRDefault="004468FD">
            <w:pPr>
              <w:spacing w:after="16" w:line="264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(«критический» показатель)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sz w:val="22"/>
              </w:rPr>
              <w:t>Сферум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8.6. Оснащение образовательной организации IT-оборудованием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внедрения ЦОС  </w:t>
            </w:r>
          </w:p>
          <w:p w:rsidR="00387C45" w:rsidRDefault="00387C45">
            <w:pPr>
              <w:spacing w:after="0" w:line="264" w:lineRule="auto"/>
              <w:ind w:left="2" w:right="0" w:firstLine="0"/>
              <w:jc w:val="left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не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9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62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100% IT-оборудования </w:t>
            </w:r>
          </w:p>
          <w:p w:rsidR="00387C45" w:rsidRDefault="004468FD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используется в образовательной деятельности </w:t>
            </w:r>
          </w:p>
          <w:p w:rsidR="00387C45" w:rsidRDefault="004468FD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соответствии с Методическими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8.7. Эксплуатация информационной системы управления образовательной организацией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10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28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387C45">
        <w:trPr>
          <w:trHeight w:val="39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48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Организация </w:t>
            </w:r>
            <w:proofErr w:type="spellStart"/>
            <w:r>
              <w:rPr>
                <w:b/>
                <w:sz w:val="22"/>
              </w:rPr>
              <w:t>внутришкольного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пространства  </w:t>
            </w:r>
          </w:p>
          <w:p w:rsidR="00387C45" w:rsidRDefault="00387C45">
            <w:pPr>
              <w:spacing w:after="0" w:line="264" w:lineRule="auto"/>
              <w:ind w:left="0" w:right="0" w:firstLine="0"/>
              <w:jc w:val="left"/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8.8. Наличие в образовательной организации пространства для учебных и </w:t>
            </w:r>
            <w:proofErr w:type="spellStart"/>
            <w:r>
              <w:rPr>
                <w:sz w:val="22"/>
              </w:rPr>
              <w:t>неучебных</w:t>
            </w:r>
            <w:proofErr w:type="spellEnd"/>
            <w:r>
              <w:rPr>
                <w:sz w:val="22"/>
              </w:rPr>
              <w:t xml:space="preserve"> занятий, творческих дел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отсутствие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646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78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8.9. Функционирование школьного информационно-библиотечного центра 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785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65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8.10. 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отсутствие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1399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87C45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Реализация государственно-</w:t>
            </w:r>
            <w:r>
              <w:rPr>
                <w:b/>
                <w:sz w:val="22"/>
              </w:rPr>
              <w:lastRenderedPageBreak/>
              <w:t xml:space="preserve">общественного управления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lastRenderedPageBreak/>
              <w:t xml:space="preserve">8.11. Сформированы коллегиальные органы управления в соответствии с </w:t>
            </w:r>
            <w:r>
              <w:rPr>
                <w:sz w:val="22"/>
              </w:rPr>
              <w:lastRenderedPageBreak/>
              <w:t xml:space="preserve">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874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387C45">
        <w:trPr>
          <w:trHeight w:val="43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8.12. Функционирование управляющего совета образовательной организации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87C45">
        <w:trPr>
          <w:trHeight w:val="427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87C45">
        <w:trPr>
          <w:trHeight w:val="278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4468FD">
            <w:pPr>
              <w:spacing w:after="0" w:line="264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254" w:right="0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13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387C45">
        <w:trPr>
          <w:trHeight w:val="298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  <w:vAlign w:val="center"/>
          </w:tcPr>
          <w:p w:rsidR="00387C45" w:rsidRDefault="00387C45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19" w:right="0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4468FD">
            <w:pPr>
              <w:spacing w:after="0" w:line="264" w:lineRule="auto"/>
              <w:ind w:left="199" w:right="0" w:firstLine="0"/>
              <w:jc w:val="left"/>
            </w:pPr>
            <w:r>
              <w:rPr>
                <w:b/>
                <w:sz w:val="22"/>
              </w:rPr>
              <w:t>16</w:t>
            </w:r>
            <w:r>
              <w:rPr>
                <w:sz w:val="22"/>
              </w:rPr>
              <w:t>‒</w:t>
            </w: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10" w:type="dxa"/>
              <w:right w:w="68" w:type="dxa"/>
            </w:tcMar>
          </w:tcPr>
          <w:p w:rsidR="00387C45" w:rsidRDefault="00387C4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387C45" w:rsidRDefault="00387C45">
      <w:pPr>
        <w:spacing w:after="10" w:line="264" w:lineRule="auto"/>
        <w:ind w:left="0" w:right="0" w:firstLine="0"/>
        <w:jc w:val="left"/>
      </w:pPr>
    </w:p>
    <w:p w:rsidR="00387C45" w:rsidRDefault="004468FD">
      <w:pPr>
        <w:spacing w:after="0" w:line="276" w:lineRule="auto"/>
        <w:ind w:left="-5" w:right="-13" w:hanging="10"/>
        <w:jc w:val="left"/>
        <w:rPr>
          <w:b/>
        </w:rPr>
      </w:pPr>
      <w:r>
        <w:rPr>
          <w:b/>
          <w:sz w:val="24"/>
        </w:rPr>
        <w:t xml:space="preserve">При нулевом значении хотя бы одного из «критических» показателей результат по данному ключевому условию ОБНУЛЯЕТСЯ, уровень соответствия – «НИЖЕ БАЗОВОГО».  </w:t>
      </w:r>
    </w:p>
    <w:p w:rsidR="00387C45" w:rsidRDefault="00387C45">
      <w:pPr>
        <w:spacing w:after="0" w:line="264" w:lineRule="auto"/>
        <w:ind w:left="68" w:right="0" w:firstLine="0"/>
        <w:jc w:val="center"/>
      </w:pPr>
    </w:p>
    <w:p w:rsidR="00387C45" w:rsidRDefault="004468FD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</w:p>
    <w:tbl>
      <w:tblPr>
        <w:tblStyle w:val="TableGrid"/>
        <w:tblW w:w="0" w:type="auto"/>
        <w:tblInd w:w="5" w:type="dxa"/>
        <w:tblLayout w:type="fixed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387C45">
        <w:trPr>
          <w:trHeight w:val="7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76" w:lineRule="auto"/>
              <w:ind w:left="471" w:right="0" w:hanging="106"/>
              <w:jc w:val="left"/>
            </w:pPr>
            <w:r>
              <w:rPr>
                <w:b/>
                <w:sz w:val="22"/>
              </w:rPr>
              <w:t xml:space="preserve">Магистральное направление/ </w:t>
            </w:r>
          </w:p>
          <w:p w:rsidR="00387C45" w:rsidRDefault="004468FD">
            <w:pPr>
              <w:spacing w:after="0" w:line="264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188" w:right="0" w:firstLine="0"/>
              <w:jc w:val="left"/>
            </w:pPr>
            <w:r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Высокий уровень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>13‒26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27‒36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37‒49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13‒20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21‒24 </w:t>
            </w:r>
          </w:p>
        </w:tc>
      </w:tr>
      <w:tr w:rsidR="00387C45">
        <w:trPr>
          <w:trHeight w:val="3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25‒29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20‒22 </w:t>
            </w:r>
          </w:p>
        </w:tc>
      </w:tr>
      <w:tr w:rsidR="00387C45">
        <w:trPr>
          <w:trHeight w:val="33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12‒14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10‒16 </w:t>
            </w:r>
          </w:p>
          <w:p w:rsidR="00387C45" w:rsidRDefault="00387C45">
            <w:pPr>
              <w:spacing w:after="0" w:line="264" w:lineRule="auto"/>
              <w:ind w:left="25" w:right="0" w:firstLine="0"/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17‒26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27‒31 </w:t>
            </w:r>
          </w:p>
        </w:tc>
      </w:tr>
      <w:tr w:rsidR="00387C45">
        <w:trPr>
          <w:trHeight w:val="34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17‒19 </w:t>
            </w:r>
          </w:p>
        </w:tc>
      </w:tr>
      <w:tr w:rsidR="00387C45">
        <w:trPr>
          <w:trHeight w:val="51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148" w:firstLine="0"/>
              <w:jc w:val="left"/>
            </w:pPr>
            <w:r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16‒21 </w:t>
            </w:r>
          </w:p>
        </w:tc>
      </w:tr>
      <w:tr w:rsidR="00387C45">
        <w:trPr>
          <w:trHeight w:val="279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69‒120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отсутствуют магистральные </w:t>
            </w:r>
          </w:p>
          <w:p w:rsidR="00387C45" w:rsidRDefault="004468FD">
            <w:pPr>
              <w:spacing w:after="0" w:line="264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направления и </w:t>
            </w:r>
          </w:p>
          <w:p w:rsidR="00387C45" w:rsidRDefault="004468F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ключевые условия, по которым набрано 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0 баллов </w:t>
            </w:r>
            <w:r>
              <w:rPr>
                <w:b/>
                <w:sz w:val="22"/>
              </w:rPr>
              <w:t xml:space="preserve">(если не выполнено, школа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соответствует уровню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«ниже базового»)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121‒170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(если не выполнено, школа соответствует базовому уровню)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10" w:type="dxa"/>
              <w:right w:w="108" w:type="dxa"/>
            </w:tcMar>
          </w:tcPr>
          <w:p w:rsidR="00387C45" w:rsidRDefault="004468FD">
            <w:pPr>
              <w:spacing w:after="0" w:line="264" w:lineRule="auto"/>
              <w:ind w:left="0" w:right="2" w:firstLine="0"/>
              <w:jc w:val="center"/>
            </w:pPr>
            <w:r>
              <w:rPr>
                <w:sz w:val="22"/>
              </w:rPr>
              <w:t>171‒209</w:t>
            </w:r>
          </w:p>
          <w:p w:rsidR="00387C45" w:rsidRDefault="004468FD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Дополнительное условие:</w:t>
            </w:r>
            <w:r>
              <w:rPr>
                <w:sz w:val="22"/>
              </w:rPr>
              <w:t xml:space="preserve"> по каждому магистральному </w:t>
            </w:r>
          </w:p>
          <w:p w:rsidR="00387C45" w:rsidRDefault="004468FD">
            <w:pPr>
              <w:spacing w:after="0" w:line="264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направлению и </w:t>
            </w:r>
          </w:p>
          <w:p w:rsidR="00387C45" w:rsidRDefault="004468FD">
            <w:pPr>
              <w:spacing w:after="2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каждому ключевому условию набрано не менее 50% баллов </w:t>
            </w:r>
          </w:p>
          <w:p w:rsidR="00387C45" w:rsidRDefault="004468FD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(если не выполнено, школа соответствует среднему уровню</w:t>
            </w:r>
            <w:r>
              <w:rPr>
                <w:sz w:val="22"/>
              </w:rPr>
              <w:t>)</w:t>
            </w:r>
          </w:p>
        </w:tc>
      </w:tr>
    </w:tbl>
    <w:p w:rsidR="00387C45" w:rsidRDefault="00387C45">
      <w:pPr>
        <w:spacing w:after="0" w:line="264" w:lineRule="auto"/>
        <w:ind w:left="0" w:right="0" w:firstLine="0"/>
        <w:jc w:val="left"/>
        <w:rPr>
          <w:b/>
          <w:sz w:val="16"/>
        </w:rPr>
      </w:pPr>
    </w:p>
    <w:p w:rsidR="00387C45" w:rsidRDefault="00387C45">
      <w:pPr>
        <w:spacing w:after="160" w:line="264" w:lineRule="auto"/>
        <w:ind w:left="0" w:right="0" w:firstLine="0"/>
        <w:jc w:val="left"/>
        <w:rPr>
          <w:b/>
          <w:sz w:val="16"/>
        </w:rPr>
      </w:pPr>
    </w:p>
    <w:p w:rsidR="00387C45" w:rsidRDefault="00387C45">
      <w:pPr>
        <w:spacing w:after="0" w:line="264" w:lineRule="auto"/>
        <w:ind w:left="0" w:right="0" w:firstLine="0"/>
        <w:jc w:val="left"/>
      </w:pPr>
    </w:p>
    <w:sectPr w:rsidR="00387C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0" w:right="421" w:bottom="1134" w:left="1133" w:header="720" w:footer="7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7F" w:rsidRDefault="00F06E7F">
      <w:pPr>
        <w:spacing w:after="0" w:line="240" w:lineRule="auto"/>
      </w:pPr>
      <w:r>
        <w:separator/>
      </w:r>
    </w:p>
  </w:endnote>
  <w:endnote w:type="continuationSeparator" w:id="0">
    <w:p w:rsidR="00F06E7F" w:rsidRDefault="00F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E9" w:rsidRDefault="007741E9">
    <w:pPr>
      <w:spacing w:after="0" w:line="264" w:lineRule="auto"/>
      <w:ind w:left="0" w:right="0" w:firstLine="0"/>
      <w:jc w:val="left"/>
    </w:pPr>
    <w:r>
      <w:rPr>
        <w:sz w:val="20"/>
      </w:rPr>
      <w:t xml:space="preserve">Критерии и показатели самодиагностики 2024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E9" w:rsidRDefault="007741E9">
    <w:pPr>
      <w:spacing w:after="0" w:line="264" w:lineRule="auto"/>
      <w:ind w:left="0" w:right="0" w:firstLine="0"/>
      <w:jc w:val="left"/>
    </w:pPr>
    <w:r>
      <w:rPr>
        <w:sz w:val="20"/>
      </w:rPr>
      <w:t xml:space="preserve">Критерии и показатели самодиагностики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7F" w:rsidRDefault="00F06E7F">
      <w:pPr>
        <w:spacing w:after="0" w:line="240" w:lineRule="auto"/>
      </w:pPr>
      <w:r>
        <w:separator/>
      </w:r>
    </w:p>
  </w:footnote>
  <w:footnote w:type="continuationSeparator" w:id="0">
    <w:p w:rsidR="00F06E7F" w:rsidRDefault="00F06E7F">
      <w:pPr>
        <w:spacing w:after="0" w:line="240" w:lineRule="auto"/>
      </w:pPr>
      <w:r>
        <w:continuationSeparator/>
      </w:r>
    </w:p>
  </w:footnote>
  <w:footnote w:id="1">
    <w:p w:rsidR="007741E9" w:rsidRDefault="007741E9">
      <w:pPr>
        <w:pStyle w:val="Footnote"/>
        <w:ind w:left="0" w:right="4" w:firstLine="709"/>
      </w:pPr>
      <w:r>
        <w:rPr>
          <w:vertAlign w:val="superscript"/>
        </w:rPr>
        <w:footnoteRef/>
      </w:r>
      <w:r>
        <w:t xml:space="preserve"> Учтены результаты апробации автоматизированного сервиса самодиагностики.</w:t>
      </w:r>
    </w:p>
  </w:footnote>
  <w:footnote w:id="2">
    <w:p w:rsidR="007741E9" w:rsidRDefault="007741E9">
      <w:pPr>
        <w:pStyle w:val="Footnote"/>
        <w:ind w:left="0" w:right="4" w:firstLine="709"/>
      </w:pPr>
      <w:r>
        <w:rPr>
          <w:vertAlign w:val="superscript"/>
        </w:rPr>
        <w:footnoteRef/>
      </w:r>
      <w:r>
        <w:t xml:space="preserve"> С 2024 года федеральным оператором проекта «Школа </w:t>
      </w:r>
      <w:proofErr w:type="spellStart"/>
      <w:r>
        <w:t>Минпросвещения</w:t>
      </w:r>
      <w:proofErr w:type="spellEnd"/>
      <w:r>
        <w:t xml:space="preserve"> России» является федеральное государственное автономное образовательное учреждение высшего образования «Государственный университет просвещения».</w:t>
      </w:r>
    </w:p>
  </w:footnote>
  <w:footnote w:id="3">
    <w:p w:rsidR="007741E9" w:rsidRDefault="007741E9">
      <w:pPr>
        <w:spacing w:after="0" w:line="240" w:lineRule="auto"/>
        <w:ind w:left="0" w:right="0" w:firstLine="697"/>
      </w:pPr>
      <w:r>
        <w:rPr>
          <w:vertAlign w:val="superscript"/>
        </w:rPr>
        <w:footnoteRef/>
      </w:r>
      <w:r>
        <w:rPr>
          <w:sz w:val="20"/>
        </w:rPr>
        <w:t xml:space="preserve"> До прохождения самодиагностики в автоматизированном сервисе школьным командам рекомендуется провести самодиагностику самостоятельно и использовать сервис автоматизированной самодиагностики для внесения заблаговременно подготовленных данных.</w:t>
      </w:r>
    </w:p>
    <w:p w:rsidR="007741E9" w:rsidRDefault="007741E9">
      <w:pPr>
        <w:pStyle w:val="Footnote"/>
        <w:ind w:left="0" w:firstLine="70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E9" w:rsidRDefault="007741E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E39E0">
      <w:rPr>
        <w:noProof/>
      </w:rPr>
      <w:t>81</w:t>
    </w:r>
    <w:r>
      <w:fldChar w:fldCharType="end"/>
    </w:r>
  </w:p>
  <w:p w:rsidR="007741E9" w:rsidRDefault="007741E9">
    <w:pPr>
      <w:spacing w:after="0" w:line="264" w:lineRule="auto"/>
      <w:ind w:left="0" w:right="146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E9" w:rsidRDefault="007741E9">
    <w:pPr>
      <w:spacing w:after="160" w:line="264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6A2D"/>
    <w:multiLevelType w:val="multilevel"/>
    <w:tmpl w:val="03C26C1E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334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406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478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550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622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694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766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838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45"/>
    <w:rsid w:val="000E39E0"/>
    <w:rsid w:val="001E607D"/>
    <w:rsid w:val="00387C45"/>
    <w:rsid w:val="00440DD5"/>
    <w:rsid w:val="004468FD"/>
    <w:rsid w:val="004C273F"/>
    <w:rsid w:val="0050241D"/>
    <w:rsid w:val="00694618"/>
    <w:rsid w:val="007741E9"/>
    <w:rsid w:val="00AD36BC"/>
    <w:rsid w:val="00B20E99"/>
    <w:rsid w:val="00DE1E37"/>
    <w:rsid w:val="00F06E7F"/>
    <w:rsid w:val="00F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CBF5-E7D0-4B9D-8871-0B73DCDC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14" w:line="384" w:lineRule="auto"/>
      <w:ind w:left="4982" w:right="667" w:firstLine="698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1"/>
    <w:uiPriority w:val="9"/>
    <w:qFormat/>
    <w:pPr>
      <w:keepNext/>
      <w:keepLines/>
      <w:numPr>
        <w:numId w:val="1"/>
      </w:numPr>
      <w:spacing w:after="184"/>
      <w:ind w:left="10" w:right="148" w:hanging="1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0"/>
    <w:link w:val="a3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Знак сноски1"/>
    <w:basedOn w:val="12"/>
    <w:link w:val="a5"/>
    <w:rPr>
      <w:vertAlign w:val="superscript"/>
    </w:rPr>
  </w:style>
  <w:style w:type="character" w:styleId="a5">
    <w:name w:val="footnote reference"/>
    <w:basedOn w:val="a0"/>
    <w:link w:val="13"/>
    <w:rPr>
      <w:vertAlign w:val="superscript"/>
    </w:rPr>
  </w:style>
  <w:style w:type="paragraph" w:customStyle="1" w:styleId="a6">
    <w:next w:val="a"/>
    <w:link w:val="a7"/>
    <w:semiHidden/>
    <w:unhideWhenUsed/>
    <w:pPr>
      <w:spacing w:after="0" w:line="276" w:lineRule="auto"/>
      <w:ind w:right="73" w:firstLine="708"/>
      <w:jc w:val="both"/>
    </w:pPr>
    <w:rPr>
      <w:rFonts w:ascii="Times New Roman" w:hAnsi="Times New Roman"/>
      <w:sz w:val="20"/>
    </w:rPr>
  </w:style>
  <w:style w:type="character" w:customStyle="1" w:styleId="a7">
    <w:link w:val="a6"/>
    <w:semiHidden/>
    <w:unhideWhenUsed/>
    <w:rPr>
      <w:rFonts w:ascii="Times New Roman" w:hAnsi="Times New Roman"/>
      <w:color w:val="00000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"/>
    <w:rPr>
      <w:rFonts w:ascii="Times New Roman" w:hAnsi="Times New Roman"/>
      <w:b/>
      <w:color w:val="000000"/>
      <w:sz w:val="28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9">
    <w:link w:val="aa"/>
    <w:semiHidden/>
    <w:unhideWhenUsed/>
    <w:rPr>
      <w:rFonts w:ascii="Times New Roman" w:hAnsi="Times New Roman"/>
      <w:sz w:val="20"/>
      <w:vertAlign w:val="superscript"/>
    </w:rPr>
  </w:style>
  <w:style w:type="character" w:customStyle="1" w:styleId="aa">
    <w:link w:val="a9"/>
    <w:semiHidden/>
    <w:unhideWhenUsed/>
    <w:rPr>
      <w:rFonts w:ascii="Times New Roman" w:hAnsi="Times New Roman"/>
      <w:color w:val="000000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0"/>
    <w:link w:val="ab"/>
    <w:rPr>
      <w:rFonts w:ascii="Times New Roman" w:hAnsi="Times New Roman"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0"/>
    <w:link w:val="af1"/>
    <w:rPr>
      <w:rFonts w:ascii="Segoe UI" w:hAnsi="Segoe U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af4"/>
    <w:uiPriority w:val="99"/>
    <w:unhideWhenUsed/>
    <w:rsid w:val="004C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C27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519</Pages>
  <Words>118431</Words>
  <Characters>675061</Characters>
  <Application>Microsoft Office Word</Application>
  <DocSecurity>0</DocSecurity>
  <Lines>5625</Lines>
  <Paragraphs>1583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IMCadmin</cp:lastModifiedBy>
  <cp:revision>9</cp:revision>
  <dcterms:created xsi:type="dcterms:W3CDTF">2024-06-06T07:43:00Z</dcterms:created>
  <dcterms:modified xsi:type="dcterms:W3CDTF">2024-06-06T12:27:00Z</dcterms:modified>
</cp:coreProperties>
</file>